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EC2" w:rsidRPr="00244FEC" w:rsidRDefault="00F22EC2" w:rsidP="00244FEC">
      <w:pPr>
        <w:jc w:val="center"/>
        <w:rPr>
          <w:b/>
          <w:sz w:val="32"/>
          <w:u w:val="single"/>
        </w:rPr>
      </w:pPr>
      <w:r w:rsidRPr="00F22EC2">
        <w:rPr>
          <w:b/>
          <w:sz w:val="32"/>
          <w:u w:val="single"/>
        </w:rPr>
        <w:t>Pflichtfeldprüfung Anleitung</w:t>
      </w:r>
    </w:p>
    <w:p w:rsidR="00F22EC2" w:rsidRPr="00F22EC2" w:rsidRDefault="00F22EC2" w:rsidP="00F22EC2">
      <w:pPr>
        <w:rPr>
          <w:b/>
          <w:sz w:val="28"/>
        </w:rPr>
      </w:pPr>
      <w:r w:rsidRPr="00F22EC2">
        <w:rPr>
          <w:b/>
          <w:sz w:val="28"/>
        </w:rPr>
        <w:t>Schritt 1:</w:t>
      </w:r>
      <w:r>
        <w:rPr>
          <w:b/>
          <w:sz w:val="28"/>
        </w:rPr>
        <w:t xml:space="preserve"> </w:t>
      </w:r>
      <w:r>
        <w:rPr>
          <w:sz w:val="24"/>
        </w:rPr>
        <w:t xml:space="preserve">Import </w:t>
      </w:r>
      <w:r w:rsidR="00676651" w:rsidRPr="00676651">
        <w:rPr>
          <w:sz w:val="24"/>
        </w:rPr>
        <w:t>01_Makros_feldcheck_pfeldcheck.vif</w:t>
      </w:r>
    </w:p>
    <w:p w:rsidR="00ED4C46" w:rsidRPr="00ED4C46" w:rsidRDefault="00676651" w:rsidP="00ED4C46">
      <w:pPr>
        <w:jc w:val="both"/>
        <w:rPr>
          <w:b/>
          <w:sz w:val="28"/>
        </w:rPr>
      </w:pPr>
      <w:r>
        <w:rPr>
          <w:b/>
          <w:sz w:val="28"/>
        </w:rPr>
        <w:t>Schritt 2</w:t>
      </w:r>
      <w:r w:rsidR="00ED4C46">
        <w:rPr>
          <w:b/>
          <w:sz w:val="28"/>
        </w:rPr>
        <w:t>:</w:t>
      </w:r>
    </w:p>
    <w:p w:rsidR="00F22EC2" w:rsidRDefault="0033381F" w:rsidP="00F22EC2">
      <w:pPr>
        <w:rPr>
          <w:b/>
        </w:rPr>
      </w:pPr>
      <w:r w:rsidRPr="00ED4C46">
        <w:rPr>
          <w:b/>
        </w:rPr>
        <w:t>Folgende Arbeitsunterlagen als *.vif abgelegt, dort ist Feldcheck bereits eingebaut.</w:t>
      </w:r>
    </w:p>
    <w:p w:rsidR="00676651" w:rsidRPr="00ED4C46" w:rsidRDefault="00676651" w:rsidP="00F22EC2">
      <w:pPr>
        <w:rPr>
          <w:b/>
        </w:rPr>
      </w:pPr>
      <w:r>
        <w:rPr>
          <w:b/>
        </w:rPr>
        <w:t xml:space="preserve">Dann Import: </w:t>
      </w:r>
      <w:r w:rsidRPr="00676651">
        <w:rPr>
          <w:b/>
        </w:rPr>
        <w:t>02_Arbeitsblatt_Set_Anlage_Notiz_Adresse_Artikel_Personal_Formulare335.vif</w:t>
      </w:r>
    </w:p>
    <w:p w:rsidR="0033381F" w:rsidRDefault="0033381F" w:rsidP="00F22EC2">
      <w:r>
        <w:rPr>
          <w:noProof/>
          <w:lang w:eastAsia="de-DE"/>
        </w:rPr>
        <w:drawing>
          <wp:inline distT="0" distB="0" distL="0" distR="0" wp14:anchorId="132EC81A" wp14:editId="536F76E2">
            <wp:extent cx="5795645" cy="1001395"/>
            <wp:effectExtent l="0" t="0" r="0"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95645" cy="1001395"/>
                    </a:xfrm>
                    <a:prstGeom prst="rect">
                      <a:avLst/>
                    </a:prstGeom>
                  </pic:spPr>
                </pic:pic>
              </a:graphicData>
            </a:graphic>
          </wp:inline>
        </w:drawing>
      </w:r>
    </w:p>
    <w:p w:rsidR="0033381F" w:rsidRDefault="0033381F" w:rsidP="00F22EC2">
      <w:r>
        <w:t xml:space="preserve">Bitte aufrufen und </w:t>
      </w:r>
      <w:r w:rsidR="00676651">
        <w:t xml:space="preserve">in Formularverwaltung </w:t>
      </w:r>
      <w:r>
        <w:t>kompilieren.</w:t>
      </w:r>
    </w:p>
    <w:p w:rsidR="0033381F" w:rsidRDefault="00676651" w:rsidP="00F22EC2">
      <w:r>
        <w:t>Schritt 3  entfällt</w:t>
      </w:r>
      <w:r w:rsidR="0033381F">
        <w:t xml:space="preserve"> dann.</w:t>
      </w:r>
    </w:p>
    <w:p w:rsidR="00B834FF" w:rsidRDefault="00BE2A57" w:rsidP="001A4ABF">
      <w:pPr>
        <w:jc w:val="both"/>
        <w:rPr>
          <w:sz w:val="24"/>
        </w:rPr>
      </w:pPr>
      <w:r>
        <w:rPr>
          <w:b/>
          <w:sz w:val="28"/>
        </w:rPr>
        <w:t>Schritt 3</w:t>
      </w:r>
      <w:r w:rsidRPr="00F22EC2">
        <w:rPr>
          <w:b/>
          <w:sz w:val="28"/>
        </w:rPr>
        <w:t>:</w:t>
      </w:r>
      <w:r>
        <w:rPr>
          <w:b/>
          <w:sz w:val="28"/>
        </w:rPr>
        <w:t xml:space="preserve"> </w:t>
      </w:r>
      <w:r w:rsidR="00244FEC">
        <w:rPr>
          <w:b/>
          <w:sz w:val="28"/>
        </w:rPr>
        <w:t xml:space="preserve">Nur, wenn Schritt 2 nicht gemacht (z.B. aufgrund von bereits bestehenden Anpassungen)!! </w:t>
      </w:r>
      <w:r w:rsidR="00413EBA">
        <w:rPr>
          <w:sz w:val="24"/>
        </w:rPr>
        <w:t xml:space="preserve">Nun muss nur noch in der entsprechenden Arbeitsunterlage die Abfrage feldcheck hinterlegt werden. </w:t>
      </w:r>
      <w:r w:rsidR="001A4ABF">
        <w:rPr>
          <w:sz w:val="24"/>
        </w:rPr>
        <w:t xml:space="preserve">Danach </w:t>
      </w:r>
      <w:r w:rsidR="001A4ABF" w:rsidRPr="001A4ABF">
        <w:rPr>
          <w:b/>
          <w:sz w:val="24"/>
        </w:rPr>
        <w:t>UNBEDINGT</w:t>
      </w:r>
      <w:r w:rsidR="001A4ABF">
        <w:rPr>
          <w:sz w:val="24"/>
        </w:rPr>
        <w:t xml:space="preserve"> die Arbeitsunterlage unter anderem Namen speichern und kompilieren. Wirkung: Vor dem Speichern wird das Makro feldcheck aufgerufen, welches alle Felder abfragt und ggf. eine Fehlermeldung ausgibt</w:t>
      </w:r>
      <w:r w:rsidR="00B834FF">
        <w:rPr>
          <w:sz w:val="24"/>
        </w:rPr>
        <w:t xml:space="preserve"> (je nachdem, ob ein Error-Befehl gesetzt wurde, oder nicht)</w:t>
      </w:r>
      <w:r w:rsidR="001A4ABF">
        <w:rPr>
          <w:sz w:val="24"/>
        </w:rPr>
        <w:t>.</w:t>
      </w:r>
    </w:p>
    <w:p w:rsidR="00BE2A57" w:rsidRDefault="001A4ABF" w:rsidP="001A4ABF">
      <w:pPr>
        <w:jc w:val="both"/>
        <w:rPr>
          <w:sz w:val="24"/>
        </w:rPr>
      </w:pPr>
      <w:r>
        <w:rPr>
          <w:sz w:val="24"/>
        </w:rPr>
        <w:t xml:space="preserve">Den </w:t>
      </w:r>
      <w:r w:rsidR="00F9543A">
        <w:rPr>
          <w:sz w:val="24"/>
        </w:rPr>
        <w:t>feldcheck-Befehl</w:t>
      </w:r>
      <w:r w:rsidR="00244FEC">
        <w:rPr>
          <w:sz w:val="24"/>
        </w:rPr>
        <w:t xml:space="preserve"> </w:t>
      </w:r>
      <w:r w:rsidR="00F9543A">
        <w:rPr>
          <w:sz w:val="24"/>
        </w:rPr>
        <w:t xml:space="preserve">exakt an </w:t>
      </w:r>
      <w:r w:rsidR="00244FEC">
        <w:rPr>
          <w:sz w:val="24"/>
        </w:rPr>
        <w:t>derselben</w:t>
      </w:r>
      <w:r w:rsidR="00F9543A">
        <w:rPr>
          <w:sz w:val="24"/>
        </w:rPr>
        <w:t xml:space="preserve"> Stelle </w:t>
      </w:r>
      <w:r>
        <w:rPr>
          <w:sz w:val="24"/>
        </w:rPr>
        <w:t>einfügen</w:t>
      </w:r>
      <w:r w:rsidR="00244FEC">
        <w:rPr>
          <w:sz w:val="24"/>
        </w:rPr>
        <w:t>, wie es in der Auslieferung der Fall ist</w:t>
      </w:r>
      <w:r>
        <w:rPr>
          <w:sz w:val="24"/>
        </w:rPr>
        <w:t>!</w:t>
      </w:r>
    </w:p>
    <w:p w:rsidR="00F9543A" w:rsidRDefault="00F9543A" w:rsidP="00F22EC2">
      <w:pPr>
        <w:rPr>
          <w:sz w:val="24"/>
        </w:rPr>
      </w:pPr>
    </w:p>
    <w:p w:rsidR="00676651" w:rsidRDefault="00676651" w:rsidP="00676651">
      <w:pPr>
        <w:rPr>
          <w:sz w:val="24"/>
        </w:rPr>
      </w:pPr>
      <w:r>
        <w:rPr>
          <w:b/>
          <w:sz w:val="28"/>
        </w:rPr>
        <w:t>Schritt 4</w:t>
      </w:r>
      <w:r w:rsidRPr="00F22EC2">
        <w:rPr>
          <w:b/>
          <w:sz w:val="28"/>
        </w:rPr>
        <w:t>:</w:t>
      </w:r>
      <w:r>
        <w:rPr>
          <w:b/>
          <w:sz w:val="28"/>
        </w:rPr>
        <w:t xml:space="preserve"> </w:t>
      </w:r>
      <w:r>
        <w:rPr>
          <w:sz w:val="24"/>
        </w:rPr>
        <w:t xml:space="preserve">Mit Kunden abklären, welche Felder abgeprüft werden sollen. </w:t>
      </w:r>
    </w:p>
    <w:p w:rsidR="00676651" w:rsidRDefault="00676651" w:rsidP="00676651">
      <w:pPr>
        <w:rPr>
          <w:sz w:val="24"/>
        </w:rPr>
      </w:pPr>
    </w:p>
    <w:p w:rsidR="00676651" w:rsidRDefault="00676651" w:rsidP="00676651">
      <w:pPr>
        <w:rPr>
          <w:sz w:val="24"/>
        </w:rPr>
      </w:pPr>
    </w:p>
    <w:p w:rsidR="00676651" w:rsidRDefault="00676651" w:rsidP="00676651">
      <w:pPr>
        <w:rPr>
          <w:sz w:val="24"/>
        </w:rPr>
      </w:pPr>
      <w:r>
        <w:rPr>
          <w:sz w:val="24"/>
        </w:rPr>
        <w:lastRenderedPageBreak/>
        <w:t>Bei Code ändern, Makro Feldcheck lassen sich nun die Felder finden.</w:t>
      </w:r>
      <w:r w:rsidR="006B0F9B" w:rsidRPr="006B0F9B">
        <w:rPr>
          <w:noProof/>
          <w:lang w:eastAsia="de-DE"/>
        </w:rPr>
        <w:t xml:space="preserve"> </w:t>
      </w:r>
      <w:r w:rsidR="006B0F9B">
        <w:rPr>
          <w:noProof/>
          <w:lang w:eastAsia="de-DE"/>
        </w:rPr>
        <w:drawing>
          <wp:inline distT="0" distB="0" distL="0" distR="0" wp14:anchorId="4D2AE60A" wp14:editId="01C7FDE1">
            <wp:extent cx="5795645" cy="323977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95645" cy="3239770"/>
                    </a:xfrm>
                    <a:prstGeom prst="rect">
                      <a:avLst/>
                    </a:prstGeom>
                  </pic:spPr>
                </pic:pic>
              </a:graphicData>
            </a:graphic>
          </wp:inline>
        </w:drawing>
      </w:r>
    </w:p>
    <w:p w:rsidR="00676651" w:rsidRDefault="00676651" w:rsidP="00676651">
      <w:pPr>
        <w:rPr>
          <w:sz w:val="24"/>
        </w:rPr>
      </w:pPr>
      <w:r>
        <w:rPr>
          <w:sz w:val="24"/>
        </w:rPr>
        <w:t>Eine aktive Überprüfung ist in Auslieferungsversion NICHT AKTIV.</w:t>
      </w:r>
    </w:p>
    <w:p w:rsidR="00676651" w:rsidRDefault="00676651" w:rsidP="00676651">
      <w:pPr>
        <w:rPr>
          <w:sz w:val="24"/>
        </w:rPr>
      </w:pPr>
      <w:r>
        <w:rPr>
          <w:sz w:val="24"/>
        </w:rPr>
        <w:t>Wenn z.B. die IBAN Eingabe geprüft werden soll, muss:</w:t>
      </w:r>
    </w:p>
    <w:p w:rsidR="00676651" w:rsidRPr="00676651" w:rsidRDefault="00676651" w:rsidP="00676651">
      <w:pPr>
        <w:autoSpaceDE w:val="0"/>
        <w:autoSpaceDN w:val="0"/>
        <w:adjustRightInd w:val="0"/>
        <w:spacing w:after="0" w:line="240" w:lineRule="auto"/>
        <w:rPr>
          <w:rFonts w:ascii="Courier New" w:hAnsi="Courier New" w:cs="Courier New"/>
          <w:color w:val="365F91" w:themeColor="accent1" w:themeShade="BF"/>
          <w:sz w:val="18"/>
          <w:szCs w:val="18"/>
          <w:lang w:eastAsia="de-DE"/>
        </w:rPr>
      </w:pPr>
      <w:proofErr w:type="spellStart"/>
      <w:r w:rsidRPr="00676651">
        <w:rPr>
          <w:rFonts w:ascii="Courier New" w:hAnsi="Courier New" w:cs="Courier New"/>
          <w:color w:val="365F91" w:themeColor="accent1" w:themeShade="BF"/>
          <w:sz w:val="18"/>
          <w:szCs w:val="18"/>
          <w:lang w:eastAsia="de-DE"/>
        </w:rPr>
        <w:t>if</w:t>
      </w:r>
      <w:proofErr w:type="spellEnd"/>
      <w:r w:rsidRPr="00676651">
        <w:rPr>
          <w:rFonts w:ascii="Courier New" w:hAnsi="Courier New" w:cs="Courier New"/>
          <w:color w:val="365F91" w:themeColor="accent1" w:themeShade="BF"/>
          <w:sz w:val="18"/>
          <w:szCs w:val="18"/>
          <w:lang w:eastAsia="de-DE"/>
        </w:rPr>
        <w:t xml:space="preserve"> Len(</w:t>
      </w:r>
      <w:proofErr w:type="spellStart"/>
      <w:r w:rsidRPr="00676651">
        <w:rPr>
          <w:rFonts w:ascii="Courier New" w:hAnsi="Courier New" w:cs="Courier New"/>
          <w:color w:val="365F91" w:themeColor="accent1" w:themeShade="BF"/>
          <w:sz w:val="18"/>
          <w:szCs w:val="18"/>
          <w:lang w:eastAsia="de-DE"/>
        </w:rPr>
        <w:t>nz</w:t>
      </w:r>
      <w:proofErr w:type="spellEnd"/>
      <w:r w:rsidRPr="00676651">
        <w:rPr>
          <w:rFonts w:ascii="Courier New" w:hAnsi="Courier New" w:cs="Courier New"/>
          <w:color w:val="365F91" w:themeColor="accent1" w:themeShade="BF"/>
          <w:sz w:val="18"/>
          <w:szCs w:val="18"/>
          <w:lang w:eastAsia="de-DE"/>
        </w:rPr>
        <w:t xml:space="preserve">(.IBAN)) &lt; 1 </w:t>
      </w:r>
      <w:proofErr w:type="spellStart"/>
      <w:r w:rsidRPr="00676651">
        <w:rPr>
          <w:rFonts w:ascii="Courier New" w:hAnsi="Courier New" w:cs="Courier New"/>
          <w:color w:val="365F91" w:themeColor="accent1" w:themeShade="BF"/>
          <w:sz w:val="18"/>
          <w:szCs w:val="18"/>
          <w:lang w:eastAsia="de-DE"/>
        </w:rPr>
        <w:t>then</w:t>
      </w:r>
      <w:proofErr w:type="spellEnd"/>
    </w:p>
    <w:p w:rsidR="00676651" w:rsidRPr="00676651" w:rsidRDefault="00676651" w:rsidP="00676651">
      <w:pPr>
        <w:autoSpaceDE w:val="0"/>
        <w:autoSpaceDN w:val="0"/>
        <w:adjustRightInd w:val="0"/>
        <w:spacing w:after="0" w:line="240" w:lineRule="auto"/>
        <w:rPr>
          <w:rFonts w:ascii="Courier New" w:hAnsi="Courier New" w:cs="Courier New"/>
          <w:color w:val="365F91" w:themeColor="accent1" w:themeShade="BF"/>
          <w:sz w:val="18"/>
          <w:szCs w:val="18"/>
          <w:lang w:eastAsia="de-DE"/>
        </w:rPr>
      </w:pPr>
      <w:r w:rsidRPr="00676651">
        <w:rPr>
          <w:rFonts w:ascii="Courier New" w:hAnsi="Courier New" w:cs="Courier New"/>
          <w:color w:val="365F91" w:themeColor="accent1" w:themeShade="BF"/>
          <w:sz w:val="18"/>
          <w:szCs w:val="18"/>
          <w:lang w:eastAsia="de-DE"/>
        </w:rPr>
        <w:t xml:space="preserve">'    </w:t>
      </w:r>
      <w:proofErr w:type="spellStart"/>
      <w:r w:rsidRPr="00676651">
        <w:rPr>
          <w:rFonts w:ascii="Courier New" w:hAnsi="Courier New" w:cs="Courier New"/>
          <w:color w:val="365F91" w:themeColor="accent1" w:themeShade="BF"/>
          <w:sz w:val="18"/>
          <w:szCs w:val="18"/>
          <w:lang w:eastAsia="de-DE"/>
        </w:rPr>
        <w:t>Err.Raise</w:t>
      </w:r>
      <w:proofErr w:type="spellEnd"/>
      <w:r w:rsidRPr="00676651">
        <w:rPr>
          <w:rFonts w:ascii="Courier New" w:hAnsi="Courier New" w:cs="Courier New"/>
          <w:color w:val="365F91" w:themeColor="accent1" w:themeShade="BF"/>
          <w:sz w:val="18"/>
          <w:szCs w:val="18"/>
          <w:lang w:eastAsia="de-DE"/>
        </w:rPr>
        <w:t xml:space="preserve"> </w:t>
      </w:r>
      <w:proofErr w:type="spellStart"/>
      <w:r w:rsidRPr="00676651">
        <w:rPr>
          <w:rFonts w:ascii="Courier New" w:hAnsi="Courier New" w:cs="Courier New"/>
          <w:color w:val="365F91" w:themeColor="accent1" w:themeShade="BF"/>
          <w:sz w:val="18"/>
          <w:szCs w:val="18"/>
          <w:lang w:eastAsia="de-DE"/>
        </w:rPr>
        <w:t>vbaErrorUserDefined</w:t>
      </w:r>
      <w:proofErr w:type="spellEnd"/>
      <w:proofErr w:type="gramStart"/>
      <w:r w:rsidRPr="00676651">
        <w:rPr>
          <w:rFonts w:ascii="Courier New" w:hAnsi="Courier New" w:cs="Courier New"/>
          <w:color w:val="365F91" w:themeColor="accent1" w:themeShade="BF"/>
          <w:sz w:val="18"/>
          <w:szCs w:val="18"/>
          <w:lang w:eastAsia="de-DE"/>
        </w:rPr>
        <w:t>, ,</w:t>
      </w:r>
      <w:proofErr w:type="gramEnd"/>
      <w:r w:rsidRPr="00676651">
        <w:rPr>
          <w:rFonts w:ascii="Courier New" w:hAnsi="Courier New" w:cs="Courier New"/>
          <w:color w:val="365F91" w:themeColor="accent1" w:themeShade="BF"/>
          <w:sz w:val="18"/>
          <w:szCs w:val="18"/>
          <w:lang w:eastAsia="de-DE"/>
        </w:rPr>
        <w:t xml:space="preserve"> "Keine IBAN hinterlegt.. </w:t>
      </w:r>
      <w:proofErr w:type="gramStart"/>
      <w:r w:rsidRPr="00676651">
        <w:rPr>
          <w:rFonts w:ascii="Courier New" w:hAnsi="Courier New" w:cs="Courier New"/>
          <w:color w:val="365F91" w:themeColor="accent1" w:themeShade="BF"/>
          <w:sz w:val="18"/>
          <w:szCs w:val="18"/>
          <w:lang w:eastAsia="de-DE"/>
        </w:rPr>
        <w:t>korrigieren !"</w:t>
      </w:r>
      <w:proofErr w:type="gramEnd"/>
      <w:r w:rsidRPr="00676651">
        <w:rPr>
          <w:rFonts w:ascii="Courier New" w:hAnsi="Courier New" w:cs="Courier New"/>
          <w:color w:val="365F91" w:themeColor="accent1" w:themeShade="BF"/>
          <w:sz w:val="18"/>
          <w:szCs w:val="18"/>
          <w:lang w:eastAsia="de-DE"/>
        </w:rPr>
        <w:t xml:space="preserve">  </w:t>
      </w:r>
    </w:p>
    <w:p w:rsidR="00676651" w:rsidRPr="00676651" w:rsidRDefault="00676651" w:rsidP="00676651">
      <w:pPr>
        <w:rPr>
          <w:color w:val="365F91" w:themeColor="accent1" w:themeShade="BF"/>
          <w:sz w:val="24"/>
        </w:rPr>
      </w:pPr>
      <w:r w:rsidRPr="00676651">
        <w:rPr>
          <w:rFonts w:ascii="Courier New" w:hAnsi="Courier New" w:cs="Courier New"/>
          <w:color w:val="365F91" w:themeColor="accent1" w:themeShade="BF"/>
          <w:sz w:val="18"/>
          <w:szCs w:val="18"/>
          <w:lang w:eastAsia="de-DE"/>
        </w:rPr>
        <w:t xml:space="preserve">end </w:t>
      </w:r>
      <w:proofErr w:type="spellStart"/>
      <w:r w:rsidRPr="00676651">
        <w:rPr>
          <w:rFonts w:ascii="Courier New" w:hAnsi="Courier New" w:cs="Courier New"/>
          <w:color w:val="365F91" w:themeColor="accent1" w:themeShade="BF"/>
          <w:sz w:val="18"/>
          <w:szCs w:val="18"/>
          <w:lang w:eastAsia="de-DE"/>
        </w:rPr>
        <w:t>if</w:t>
      </w:r>
      <w:proofErr w:type="spellEnd"/>
    </w:p>
    <w:p w:rsidR="00676651" w:rsidRDefault="00676651" w:rsidP="00676651">
      <w:pPr>
        <w:rPr>
          <w:sz w:val="24"/>
        </w:rPr>
      </w:pPr>
      <w:r>
        <w:rPr>
          <w:sz w:val="24"/>
        </w:rPr>
        <w:t xml:space="preserve">in </w:t>
      </w:r>
      <w:proofErr w:type="spellStart"/>
      <w:r>
        <w:rPr>
          <w:sz w:val="24"/>
        </w:rPr>
        <w:t>zeile</w:t>
      </w:r>
      <w:proofErr w:type="spellEnd"/>
      <w:r>
        <w:rPr>
          <w:sz w:val="24"/>
        </w:rPr>
        <w:t xml:space="preserve"> 2 das ‘  entfernt werden und der Fehlertext angepasst….</w:t>
      </w:r>
    </w:p>
    <w:p w:rsidR="006B0F9B" w:rsidRPr="00676651" w:rsidRDefault="006B0F9B" w:rsidP="00676651">
      <w:pPr>
        <w:rPr>
          <w:sz w:val="24"/>
          <w:vertAlign w:val="subscript"/>
        </w:rPr>
      </w:pPr>
      <w:bookmarkStart w:id="0" w:name="_GoBack"/>
      <w:bookmarkEnd w:id="0"/>
    </w:p>
    <w:p w:rsidR="00676651" w:rsidRDefault="00676651" w:rsidP="00676651">
      <w:pPr>
        <w:rPr>
          <w:sz w:val="24"/>
        </w:rPr>
      </w:pPr>
      <w:r>
        <w:rPr>
          <w:sz w:val="24"/>
        </w:rPr>
        <w:t>Anderes Beispiel Bild:</w:t>
      </w:r>
    </w:p>
    <w:p w:rsidR="00676651" w:rsidRDefault="00676651" w:rsidP="00676651">
      <w:pPr>
        <w:rPr>
          <w:sz w:val="24"/>
        </w:rPr>
      </w:pPr>
      <w:r>
        <w:rPr>
          <w:sz w:val="24"/>
        </w:rPr>
        <w:t>Diese dann im Makro mit einer Error-Anweisung + Hinweistext laut Bild versehen:</w:t>
      </w:r>
    </w:p>
    <w:p w:rsidR="00676651" w:rsidRDefault="00676651" w:rsidP="00676651">
      <w:pPr>
        <w:rPr>
          <w:sz w:val="24"/>
        </w:rPr>
      </w:pPr>
      <w:r w:rsidRPr="000E740D">
        <w:rPr>
          <w:noProof/>
          <w:sz w:val="24"/>
          <w:lang w:eastAsia="de-DE"/>
        </w:rPr>
        <w:drawing>
          <wp:inline distT="0" distB="0" distL="0" distR="0" wp14:anchorId="569AA426" wp14:editId="059823C5">
            <wp:extent cx="4794369" cy="2722728"/>
            <wp:effectExtent l="0" t="0" r="6350" b="190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795067" cy="2723124"/>
                    </a:xfrm>
                    <a:prstGeom prst="rect">
                      <a:avLst/>
                    </a:prstGeom>
                  </pic:spPr>
                </pic:pic>
              </a:graphicData>
            </a:graphic>
          </wp:inline>
        </w:drawing>
      </w:r>
    </w:p>
    <w:p w:rsidR="00676651" w:rsidRDefault="00676651" w:rsidP="00676651">
      <w:pPr>
        <w:jc w:val="both"/>
        <w:rPr>
          <w:b/>
          <w:sz w:val="28"/>
        </w:rPr>
      </w:pPr>
      <w:r>
        <w:rPr>
          <w:sz w:val="24"/>
        </w:rPr>
        <w:lastRenderedPageBreak/>
        <w:t>Wenn in diesen Feldern nichts eingetragen ist, kann nicht abgespeichert werden und es erscheinen Hinweismeldungen, welche Felder noch ausgefüllt werden müssen. Man könnte noch andere Überprüfungen einbauen, wie z.B. ob in der hinterlegten Telefonnummer ein Bindestrich vorhanden ist, der da nicht rein soll. Dies ist aber höherer Arbeitsaufwand.</w:t>
      </w:r>
    </w:p>
    <w:p w:rsidR="00F24DE4" w:rsidRDefault="00F24DE4" w:rsidP="00F22EC2">
      <w:pPr>
        <w:rPr>
          <w:sz w:val="24"/>
        </w:rPr>
      </w:pPr>
    </w:p>
    <w:p w:rsidR="00244FEC" w:rsidRDefault="00244FEC" w:rsidP="00F22EC2">
      <w:pPr>
        <w:rPr>
          <w:sz w:val="24"/>
        </w:rPr>
      </w:pPr>
    </w:p>
    <w:p w:rsidR="00244FEC" w:rsidRDefault="00244FEC" w:rsidP="00F22EC2">
      <w:pPr>
        <w:rPr>
          <w:sz w:val="24"/>
        </w:rPr>
      </w:pPr>
    </w:p>
    <w:p w:rsidR="00244FEC" w:rsidRDefault="00244FEC" w:rsidP="00F22EC2">
      <w:pPr>
        <w:rPr>
          <w:sz w:val="24"/>
        </w:rPr>
      </w:pPr>
    </w:p>
    <w:p w:rsidR="00244FEC" w:rsidRDefault="00244FEC" w:rsidP="00F22EC2">
      <w:pPr>
        <w:rPr>
          <w:sz w:val="24"/>
        </w:rPr>
      </w:pPr>
    </w:p>
    <w:p w:rsidR="00244FEC" w:rsidRDefault="00244FEC" w:rsidP="00F22EC2">
      <w:pPr>
        <w:rPr>
          <w:sz w:val="24"/>
        </w:rPr>
      </w:pPr>
    </w:p>
    <w:p w:rsidR="00244FEC" w:rsidRDefault="00244FEC" w:rsidP="00F22EC2">
      <w:pPr>
        <w:rPr>
          <w:sz w:val="24"/>
        </w:rPr>
      </w:pPr>
    </w:p>
    <w:p w:rsidR="00244FEC" w:rsidRDefault="00244FEC" w:rsidP="00F22EC2">
      <w:pPr>
        <w:rPr>
          <w:sz w:val="24"/>
        </w:rPr>
      </w:pPr>
    </w:p>
    <w:p w:rsidR="00244FEC" w:rsidRDefault="00244FEC" w:rsidP="00F22EC2">
      <w:pPr>
        <w:rPr>
          <w:sz w:val="24"/>
        </w:rPr>
      </w:pPr>
    </w:p>
    <w:p w:rsidR="00244FEC" w:rsidRDefault="00244FEC" w:rsidP="00F22EC2">
      <w:pPr>
        <w:rPr>
          <w:sz w:val="24"/>
        </w:rPr>
      </w:pPr>
    </w:p>
    <w:p w:rsidR="00244FEC" w:rsidRDefault="00244FEC" w:rsidP="00F22EC2">
      <w:pPr>
        <w:rPr>
          <w:sz w:val="24"/>
        </w:rPr>
      </w:pPr>
    </w:p>
    <w:p w:rsidR="00244FEC" w:rsidRDefault="00244FEC" w:rsidP="00F22EC2">
      <w:pPr>
        <w:rPr>
          <w:sz w:val="24"/>
        </w:rPr>
      </w:pPr>
    </w:p>
    <w:p w:rsidR="00244FEC" w:rsidRDefault="00244FEC" w:rsidP="00F22EC2">
      <w:pPr>
        <w:rPr>
          <w:sz w:val="24"/>
        </w:rPr>
      </w:pPr>
    </w:p>
    <w:p w:rsidR="00244FEC" w:rsidRDefault="00244FEC" w:rsidP="00F22EC2">
      <w:pPr>
        <w:rPr>
          <w:sz w:val="24"/>
        </w:rPr>
      </w:pPr>
    </w:p>
    <w:p w:rsidR="00244FEC" w:rsidRDefault="00244FEC" w:rsidP="00F22EC2">
      <w:pPr>
        <w:rPr>
          <w:sz w:val="24"/>
        </w:rPr>
      </w:pPr>
    </w:p>
    <w:p w:rsidR="00244FEC" w:rsidRDefault="00244FEC" w:rsidP="00F22EC2">
      <w:pPr>
        <w:rPr>
          <w:sz w:val="24"/>
        </w:rPr>
      </w:pPr>
    </w:p>
    <w:p w:rsidR="00244FEC" w:rsidRDefault="00244FEC" w:rsidP="00F22EC2">
      <w:pPr>
        <w:rPr>
          <w:sz w:val="24"/>
        </w:rPr>
      </w:pPr>
    </w:p>
    <w:p w:rsidR="00244FEC" w:rsidRDefault="00244FEC" w:rsidP="00F22EC2">
      <w:pPr>
        <w:rPr>
          <w:sz w:val="24"/>
        </w:rPr>
      </w:pPr>
    </w:p>
    <w:p w:rsidR="00244FEC" w:rsidRDefault="00244FEC" w:rsidP="00F22EC2">
      <w:pPr>
        <w:rPr>
          <w:sz w:val="24"/>
        </w:rPr>
      </w:pPr>
    </w:p>
    <w:p w:rsidR="00244FEC" w:rsidRDefault="00244FEC" w:rsidP="00F22EC2">
      <w:pPr>
        <w:rPr>
          <w:sz w:val="24"/>
        </w:rPr>
      </w:pPr>
    </w:p>
    <w:p w:rsidR="00244FEC" w:rsidRDefault="00244FEC" w:rsidP="00F22EC2">
      <w:pPr>
        <w:rPr>
          <w:sz w:val="24"/>
        </w:rPr>
      </w:pPr>
    </w:p>
    <w:p w:rsidR="00244FEC" w:rsidRDefault="00244FEC" w:rsidP="00F22EC2">
      <w:pPr>
        <w:rPr>
          <w:sz w:val="24"/>
        </w:rPr>
      </w:pPr>
    </w:p>
    <w:p w:rsidR="00244FEC" w:rsidRDefault="00244FEC" w:rsidP="00F22EC2">
      <w:pPr>
        <w:rPr>
          <w:sz w:val="24"/>
        </w:rPr>
      </w:pPr>
    </w:p>
    <w:p w:rsidR="00244FEC" w:rsidRDefault="00244FEC" w:rsidP="00F22EC2">
      <w:pPr>
        <w:rPr>
          <w:sz w:val="24"/>
        </w:rPr>
      </w:pPr>
    </w:p>
    <w:p w:rsidR="00244FEC" w:rsidRPr="00244FEC" w:rsidRDefault="00244FEC" w:rsidP="00244FEC">
      <w:pPr>
        <w:jc w:val="center"/>
        <w:rPr>
          <w:b/>
          <w:sz w:val="96"/>
        </w:rPr>
      </w:pPr>
      <w:r w:rsidRPr="00244FEC">
        <w:rPr>
          <w:b/>
          <w:sz w:val="96"/>
        </w:rPr>
        <w:lastRenderedPageBreak/>
        <w:t>ANHANG</w:t>
      </w:r>
    </w:p>
    <w:p w:rsidR="00244FEC" w:rsidRDefault="00244FEC" w:rsidP="00F22EC2">
      <w:pPr>
        <w:rPr>
          <w:sz w:val="24"/>
        </w:rPr>
      </w:pPr>
    </w:p>
    <w:p w:rsidR="00F24DE4" w:rsidRPr="00676651" w:rsidRDefault="00676651" w:rsidP="00F22EC2">
      <w:pPr>
        <w:rPr>
          <w:b/>
          <w:sz w:val="28"/>
          <w:szCs w:val="28"/>
        </w:rPr>
      </w:pPr>
      <w:r w:rsidRPr="00676651">
        <w:rPr>
          <w:b/>
          <w:sz w:val="28"/>
          <w:szCs w:val="28"/>
        </w:rPr>
        <w:t>Falls Schritt 2 ausgeführt, sind nachfolgende Bilder und Texte nur zur Info.</w:t>
      </w:r>
    </w:p>
    <w:p w:rsidR="00F24DE4" w:rsidRDefault="00F24DE4" w:rsidP="00F22EC2">
      <w:pPr>
        <w:rPr>
          <w:sz w:val="24"/>
        </w:rPr>
      </w:pPr>
    </w:p>
    <w:p w:rsidR="00F9543A" w:rsidRDefault="00F9543A" w:rsidP="00F22EC2">
      <w:proofErr w:type="spellStart"/>
      <w:r>
        <w:t>stammdaten</w:t>
      </w:r>
      <w:proofErr w:type="spellEnd"/>
      <w:r>
        <w:t xml:space="preserve"> | </w:t>
      </w:r>
      <w:proofErr w:type="spellStart"/>
      <w:r>
        <w:t>artikel</w:t>
      </w:r>
      <w:proofErr w:type="spellEnd"/>
      <w:r>
        <w:t xml:space="preserve"> | </w:t>
      </w:r>
      <w:proofErr w:type="spellStart"/>
      <w:r>
        <w:t>artikel</w:t>
      </w:r>
      <w:proofErr w:type="spellEnd"/>
    </w:p>
    <w:p w:rsidR="00F9543A" w:rsidRDefault="00F24DE4" w:rsidP="00F22EC2">
      <w:r w:rsidRPr="00F24DE4">
        <w:rPr>
          <w:noProof/>
          <w:lang w:eastAsia="de-DE"/>
        </w:rPr>
        <w:drawing>
          <wp:inline distT="0" distB="0" distL="0" distR="0" wp14:anchorId="6C2B1A41" wp14:editId="7B7775BE">
            <wp:extent cx="4592471" cy="3518322"/>
            <wp:effectExtent l="0" t="0" r="0" b="635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599618" cy="3523798"/>
                    </a:xfrm>
                    <a:prstGeom prst="rect">
                      <a:avLst/>
                    </a:prstGeom>
                  </pic:spPr>
                </pic:pic>
              </a:graphicData>
            </a:graphic>
          </wp:inline>
        </w:drawing>
      </w:r>
    </w:p>
    <w:p w:rsidR="00F24DE4" w:rsidRDefault="00F24DE4" w:rsidP="00F22EC2"/>
    <w:p w:rsidR="00E2450C" w:rsidRDefault="00ED4C46" w:rsidP="00F22EC2">
      <w:r>
        <w:t>HIER ALS TEXT:</w:t>
      </w:r>
    </w:p>
    <w:p w:rsidR="00ED4C46" w:rsidRDefault="00ED4C46" w:rsidP="00F22EC2">
      <w:proofErr w:type="spellStart"/>
      <w:r>
        <w:t>DoUpdate</w:t>
      </w:r>
      <w:proofErr w:type="spellEnd"/>
      <w:r>
        <w:t xml:space="preserve"> ist der </w:t>
      </w:r>
      <w:proofErr w:type="spellStart"/>
      <w:r>
        <w:t>Einsprungpunkt</w:t>
      </w:r>
      <w:proofErr w:type="spellEnd"/>
      <w:r>
        <w:t>…</w:t>
      </w:r>
    </w:p>
    <w:p w:rsidR="00E2450C" w:rsidRPr="00244FEC" w:rsidRDefault="00E2450C" w:rsidP="00E2450C">
      <w:pPr>
        <w:autoSpaceDE w:val="0"/>
        <w:autoSpaceDN w:val="0"/>
        <w:adjustRightInd w:val="0"/>
        <w:spacing w:after="0" w:line="240" w:lineRule="auto"/>
        <w:rPr>
          <w:rFonts w:ascii="Courier New" w:hAnsi="Courier New" w:cs="Courier New"/>
          <w:sz w:val="18"/>
          <w:szCs w:val="18"/>
          <w:lang w:val="en-US" w:eastAsia="de-DE"/>
        </w:rPr>
      </w:pPr>
      <w:proofErr w:type="gramStart"/>
      <w:r w:rsidRPr="00244FEC">
        <w:rPr>
          <w:rFonts w:ascii="Courier New" w:hAnsi="Courier New" w:cs="Courier New"/>
          <w:sz w:val="18"/>
          <w:szCs w:val="18"/>
          <w:lang w:val="en-US" w:eastAsia="de-DE"/>
        </w:rPr>
        <w:t>' *</w:t>
      </w:r>
      <w:proofErr w:type="gramEnd"/>
      <w:r w:rsidRPr="00244FEC">
        <w:rPr>
          <w:rFonts w:ascii="Courier New" w:hAnsi="Courier New" w:cs="Courier New"/>
          <w:sz w:val="18"/>
          <w:szCs w:val="18"/>
          <w:lang w:val="en-US" w:eastAsia="de-DE"/>
        </w:rPr>
        <w:t xml:space="preserve">** </w:t>
      </w:r>
      <w:proofErr w:type="spellStart"/>
      <w:r w:rsidRPr="00244FEC">
        <w:rPr>
          <w:rFonts w:ascii="Courier New" w:hAnsi="Courier New" w:cs="Courier New"/>
          <w:sz w:val="18"/>
          <w:szCs w:val="18"/>
          <w:lang w:val="en-US" w:eastAsia="de-DE"/>
        </w:rPr>
        <w:t>NetSoft</w:t>
      </w:r>
      <w:proofErr w:type="spellEnd"/>
      <w:r w:rsidRPr="00244FEC">
        <w:rPr>
          <w:rFonts w:ascii="Courier New" w:hAnsi="Courier New" w:cs="Courier New"/>
          <w:sz w:val="18"/>
          <w:szCs w:val="18"/>
          <w:lang w:val="en-US" w:eastAsia="de-DE"/>
        </w:rPr>
        <w:t xml:space="preserve"> </w:t>
      </w:r>
      <w:proofErr w:type="spellStart"/>
      <w:r w:rsidRPr="00244FEC">
        <w:rPr>
          <w:rFonts w:ascii="Courier New" w:hAnsi="Courier New" w:cs="Courier New"/>
          <w:sz w:val="18"/>
          <w:szCs w:val="18"/>
          <w:lang w:val="en-US" w:eastAsia="de-DE"/>
        </w:rPr>
        <w:t>Feldcheck</w:t>
      </w:r>
      <w:proofErr w:type="spellEnd"/>
      <w:r w:rsidRPr="00244FEC">
        <w:rPr>
          <w:rFonts w:ascii="Courier New" w:hAnsi="Courier New" w:cs="Courier New"/>
          <w:sz w:val="18"/>
          <w:szCs w:val="18"/>
          <w:lang w:val="en-US" w:eastAsia="de-DE"/>
        </w:rPr>
        <w:t xml:space="preserve"> 21.03.2019 ***** Start *****</w:t>
      </w:r>
    </w:p>
    <w:p w:rsidR="00E2450C" w:rsidRPr="00244FEC" w:rsidRDefault="00E2450C" w:rsidP="00E2450C">
      <w:pPr>
        <w:autoSpaceDE w:val="0"/>
        <w:autoSpaceDN w:val="0"/>
        <w:adjustRightInd w:val="0"/>
        <w:spacing w:after="0" w:line="240" w:lineRule="auto"/>
        <w:rPr>
          <w:rFonts w:ascii="Courier New" w:hAnsi="Courier New" w:cs="Courier New"/>
          <w:sz w:val="18"/>
          <w:szCs w:val="18"/>
          <w:lang w:val="en-US" w:eastAsia="de-DE"/>
        </w:rPr>
      </w:pPr>
      <w:r w:rsidRPr="00244FEC">
        <w:rPr>
          <w:rFonts w:ascii="Courier New" w:hAnsi="Courier New" w:cs="Courier New"/>
          <w:sz w:val="18"/>
          <w:szCs w:val="18"/>
          <w:lang w:val="en-US" w:eastAsia="de-DE"/>
        </w:rPr>
        <w:t xml:space="preserve">    </w:t>
      </w:r>
      <w:proofErr w:type="gramStart"/>
      <w:r w:rsidRPr="00244FEC">
        <w:rPr>
          <w:rFonts w:ascii="Courier New" w:hAnsi="Courier New" w:cs="Courier New"/>
          <w:sz w:val="18"/>
          <w:szCs w:val="18"/>
          <w:lang w:val="en-US" w:eastAsia="de-DE"/>
        </w:rPr>
        <w:t>x1</w:t>
      </w:r>
      <w:proofErr w:type="gramEnd"/>
      <w:r w:rsidRPr="00244FEC">
        <w:rPr>
          <w:rFonts w:ascii="Courier New" w:hAnsi="Courier New" w:cs="Courier New"/>
          <w:sz w:val="18"/>
          <w:szCs w:val="18"/>
          <w:lang w:val="en-US" w:eastAsia="de-DE"/>
        </w:rPr>
        <w:t xml:space="preserve"> = </w:t>
      </w:r>
      <w:proofErr w:type="spellStart"/>
      <w:r w:rsidRPr="00244FEC">
        <w:rPr>
          <w:rFonts w:ascii="Courier New" w:hAnsi="Courier New" w:cs="Courier New"/>
          <w:sz w:val="18"/>
          <w:szCs w:val="18"/>
          <w:lang w:val="en-US" w:eastAsia="de-DE"/>
        </w:rPr>
        <w:t>feldcheck</w:t>
      </w:r>
      <w:proofErr w:type="spellEnd"/>
      <w:r w:rsidRPr="00244FEC">
        <w:rPr>
          <w:rFonts w:ascii="Courier New" w:hAnsi="Courier New" w:cs="Courier New"/>
          <w:sz w:val="18"/>
          <w:szCs w:val="18"/>
          <w:lang w:val="en-US" w:eastAsia="de-DE"/>
        </w:rPr>
        <w:t>()</w:t>
      </w:r>
    </w:p>
    <w:p w:rsidR="00E2450C" w:rsidRPr="00244FEC" w:rsidRDefault="00E2450C" w:rsidP="00E2450C">
      <w:pPr>
        <w:autoSpaceDE w:val="0"/>
        <w:autoSpaceDN w:val="0"/>
        <w:adjustRightInd w:val="0"/>
        <w:spacing w:after="0" w:line="240" w:lineRule="auto"/>
        <w:rPr>
          <w:rFonts w:ascii="Courier New" w:hAnsi="Courier New" w:cs="Courier New"/>
          <w:sz w:val="18"/>
          <w:szCs w:val="18"/>
          <w:lang w:val="en-US" w:eastAsia="de-DE"/>
        </w:rPr>
      </w:pPr>
    </w:p>
    <w:p w:rsidR="00E2450C" w:rsidRDefault="00E2450C" w:rsidP="00E2450C">
      <w:r w:rsidRPr="00244FEC">
        <w:rPr>
          <w:rFonts w:ascii="Courier New" w:hAnsi="Courier New" w:cs="Courier New"/>
          <w:sz w:val="18"/>
          <w:szCs w:val="18"/>
          <w:lang w:val="en-US" w:eastAsia="de-DE"/>
        </w:rPr>
        <w:t xml:space="preserve"> </w:t>
      </w:r>
      <w:r>
        <w:rPr>
          <w:rFonts w:ascii="Courier New" w:hAnsi="Courier New" w:cs="Courier New"/>
          <w:sz w:val="18"/>
          <w:szCs w:val="18"/>
          <w:lang w:eastAsia="de-DE"/>
        </w:rPr>
        <w:t xml:space="preserve">' *** </w:t>
      </w:r>
      <w:proofErr w:type="spellStart"/>
      <w:r>
        <w:rPr>
          <w:rFonts w:ascii="Courier New" w:hAnsi="Courier New" w:cs="Courier New"/>
          <w:sz w:val="18"/>
          <w:szCs w:val="18"/>
          <w:lang w:eastAsia="de-DE"/>
        </w:rPr>
        <w:t>NetSoft</w:t>
      </w:r>
      <w:proofErr w:type="spellEnd"/>
      <w:r>
        <w:rPr>
          <w:rFonts w:ascii="Courier New" w:hAnsi="Courier New" w:cs="Courier New"/>
          <w:sz w:val="18"/>
          <w:szCs w:val="18"/>
          <w:lang w:eastAsia="de-DE"/>
        </w:rPr>
        <w:t xml:space="preserve"> Feldcheck 21.03.2019 ***** Ende *****</w:t>
      </w:r>
    </w:p>
    <w:p w:rsidR="001A4ABF" w:rsidRPr="00F22EC2" w:rsidRDefault="001A4ABF" w:rsidP="00F22EC2"/>
    <w:sectPr w:rsidR="001A4ABF" w:rsidRPr="00F22EC2" w:rsidSect="00412CBE">
      <w:headerReference w:type="default" r:id="rId13"/>
      <w:footerReference w:type="default" r:id="rId14"/>
      <w:pgSz w:w="11906" w:h="16838"/>
      <w:pgMar w:top="1361" w:right="1418" w:bottom="284" w:left="1361" w:header="709"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A71" w:rsidRDefault="00EC4A71">
      <w:pPr>
        <w:spacing w:after="0" w:line="240" w:lineRule="auto"/>
        <w:rPr>
          <w:rFonts w:ascii="Times New Roman" w:hAnsi="Times New Roman"/>
        </w:rPr>
      </w:pPr>
      <w:r>
        <w:rPr>
          <w:rFonts w:ascii="Times New Roman" w:hAnsi="Times New Roman"/>
        </w:rPr>
        <w:separator/>
      </w:r>
    </w:p>
  </w:endnote>
  <w:endnote w:type="continuationSeparator" w:id="0">
    <w:p w:rsidR="00EC4A71" w:rsidRDefault="00EC4A71">
      <w:pPr>
        <w:spacing w:after="0" w:line="240" w:lineRule="auto"/>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B1E" w:rsidRDefault="00763804" w:rsidP="002B593B">
    <w:pPr>
      <w:ind w:left="708"/>
      <w:rPr>
        <w:rFonts w:ascii="Times New Roman" w:hAnsi="Times New Roman"/>
        <w:sz w:val="12"/>
        <w:szCs w:val="12"/>
      </w:rPr>
    </w:pPr>
    <w:r>
      <w:rPr>
        <w:rFonts w:cs="Calibri"/>
        <w:sz w:val="12"/>
        <w:szCs w:val="12"/>
      </w:rPr>
      <w:t>Detmolder Straße 235</w:t>
    </w:r>
    <w:r w:rsidR="00A76B1E">
      <w:rPr>
        <w:rFonts w:cs="Calibri"/>
        <w:sz w:val="12"/>
        <w:szCs w:val="12"/>
      </w:rPr>
      <w:tab/>
    </w:r>
    <w:r w:rsidR="00A76B1E">
      <w:rPr>
        <w:rFonts w:cs="Calibri"/>
        <w:sz w:val="12"/>
        <w:szCs w:val="12"/>
      </w:rPr>
      <w:tab/>
      <w:t>Telefon: 0521/52207-0</w:t>
    </w:r>
    <w:r w:rsidR="00A76B1E">
      <w:rPr>
        <w:rFonts w:cs="Calibri"/>
        <w:sz w:val="12"/>
        <w:szCs w:val="12"/>
      </w:rPr>
      <w:tab/>
    </w:r>
    <w:r w:rsidR="00A76B1E">
      <w:rPr>
        <w:rFonts w:cs="Calibri"/>
        <w:sz w:val="12"/>
        <w:szCs w:val="12"/>
      </w:rPr>
      <w:tab/>
    </w:r>
    <w:r w:rsidR="00A76B1E">
      <w:rPr>
        <w:rFonts w:cs="Calibri"/>
        <w:sz w:val="12"/>
        <w:szCs w:val="12"/>
      </w:rPr>
      <w:tab/>
    </w:r>
    <w:r w:rsidR="00A76B1E">
      <w:rPr>
        <w:rFonts w:cs="Calibri"/>
        <w:sz w:val="12"/>
        <w:szCs w:val="12"/>
      </w:rPr>
      <w:tab/>
    </w:r>
    <w:r>
      <w:rPr>
        <w:rFonts w:cs="Calibri"/>
        <w:sz w:val="12"/>
        <w:szCs w:val="12"/>
      </w:rPr>
      <w:t>Filiale Nord: 28217 Bremen</w:t>
    </w:r>
    <w:r>
      <w:rPr>
        <w:rFonts w:cs="Calibri"/>
        <w:sz w:val="12"/>
        <w:szCs w:val="12"/>
      </w:rPr>
      <w:br/>
      <w:t>33615</w:t>
    </w:r>
    <w:r w:rsidR="00A76B1E">
      <w:rPr>
        <w:rFonts w:cs="Calibri"/>
        <w:sz w:val="12"/>
        <w:szCs w:val="12"/>
      </w:rPr>
      <w:t xml:space="preserve"> B</w:t>
    </w:r>
    <w:r>
      <w:rPr>
        <w:rFonts w:cs="Calibri"/>
        <w:sz w:val="12"/>
        <w:szCs w:val="12"/>
      </w:rPr>
      <w:t>ielefeld</w:t>
    </w:r>
    <w:r>
      <w:rPr>
        <w:rFonts w:cs="Calibri"/>
        <w:sz w:val="12"/>
        <w:szCs w:val="12"/>
      </w:rPr>
      <w:tab/>
    </w:r>
    <w:r>
      <w:rPr>
        <w:rFonts w:cs="Calibri"/>
        <w:sz w:val="12"/>
        <w:szCs w:val="12"/>
      </w:rPr>
      <w:tab/>
      <w:t>Telefax: 0521/52207-29</w:t>
    </w:r>
    <w:r w:rsidR="00A76B1E">
      <w:rPr>
        <w:rFonts w:cs="Calibri"/>
        <w:sz w:val="12"/>
        <w:szCs w:val="12"/>
      </w:rPr>
      <w:tab/>
    </w:r>
    <w:r w:rsidR="00A76B1E">
      <w:rPr>
        <w:rFonts w:cs="Calibri"/>
        <w:sz w:val="12"/>
        <w:szCs w:val="12"/>
      </w:rPr>
      <w:tab/>
    </w:r>
    <w:r w:rsidR="00A76B1E">
      <w:rPr>
        <w:rFonts w:cs="Calibri"/>
        <w:sz w:val="12"/>
        <w:szCs w:val="12"/>
      </w:rPr>
      <w:tab/>
    </w:r>
    <w:r w:rsidR="00A76B1E">
      <w:rPr>
        <w:rFonts w:cs="Calibri"/>
        <w:sz w:val="12"/>
        <w:szCs w:val="12"/>
      </w:rPr>
      <w:tab/>
      <w:t>Konsul-Schmidt-Straße 8Q / Port 3</w:t>
    </w:r>
    <w:r>
      <w:rPr>
        <w:rFonts w:cs="Calibri"/>
        <w:sz w:val="12"/>
        <w:szCs w:val="12"/>
      </w:rPr>
      <w:br/>
    </w:r>
    <w:r w:rsidR="00F9543A">
      <w:rPr>
        <w:rFonts w:cs="Calibri"/>
        <w:sz w:val="12"/>
        <w:szCs w:val="12"/>
      </w:rPr>
      <w:t xml:space="preserve">Telefon:    </w:t>
    </w:r>
    <w:r>
      <w:rPr>
        <w:rFonts w:cs="Calibri"/>
        <w:sz w:val="12"/>
        <w:szCs w:val="12"/>
      </w:rPr>
      <w:tab/>
    </w:r>
    <w:r w:rsidR="00F9543A">
      <w:rPr>
        <w:rFonts w:cs="Calibri"/>
        <w:sz w:val="12"/>
        <w:szCs w:val="12"/>
      </w:rPr>
      <w:t>0521/52207-0</w:t>
    </w:r>
    <w:r w:rsidR="00A76B1E">
      <w:rPr>
        <w:rFonts w:cs="Calibri"/>
        <w:sz w:val="12"/>
        <w:szCs w:val="12"/>
      </w:rPr>
      <w:tab/>
    </w:r>
    <w:r w:rsidR="00A76B1E">
      <w:rPr>
        <w:rFonts w:cs="Calibri"/>
        <w:sz w:val="12"/>
        <w:szCs w:val="12"/>
      </w:rPr>
      <w:tab/>
      <w:t>Email:  info@netsoft</w:t>
    </w:r>
    <w:r>
      <w:rPr>
        <w:rFonts w:cs="Calibri"/>
        <w:sz w:val="12"/>
        <w:szCs w:val="12"/>
      </w:rPr>
      <w:t>-metall</w:t>
    </w:r>
    <w:r w:rsidR="00A76B1E">
      <w:rPr>
        <w:rFonts w:cs="Calibri"/>
        <w:sz w:val="12"/>
        <w:szCs w:val="12"/>
      </w:rPr>
      <w:t>.de</w:t>
    </w:r>
    <w:r w:rsidR="00A76B1E">
      <w:rPr>
        <w:rFonts w:cs="Calibri"/>
        <w:sz w:val="12"/>
        <w:szCs w:val="12"/>
      </w:rPr>
      <w:tab/>
    </w:r>
    <w:r w:rsidR="00A76B1E">
      <w:rPr>
        <w:rFonts w:cs="Calibri"/>
        <w:sz w:val="12"/>
        <w:szCs w:val="12"/>
      </w:rPr>
      <w:tab/>
    </w:r>
    <w:r w:rsidR="00A76B1E">
      <w:rPr>
        <w:rFonts w:cs="Calibri"/>
        <w:sz w:val="12"/>
        <w:szCs w:val="12"/>
      </w:rPr>
      <w:tab/>
      <w:t>Telefon:</w:t>
    </w:r>
    <w:r>
      <w:rPr>
        <w:rFonts w:cs="Calibri"/>
        <w:sz w:val="12"/>
        <w:szCs w:val="12"/>
      </w:rPr>
      <w:t xml:space="preserve"> </w:t>
    </w:r>
    <w:r>
      <w:rPr>
        <w:rFonts w:cs="Calibri"/>
        <w:sz w:val="12"/>
        <w:szCs w:val="12"/>
      </w:rPr>
      <w:tab/>
      <w:t>0421/2007977-0</w:t>
    </w:r>
    <w:r>
      <w:rPr>
        <w:rFonts w:cs="Calibri"/>
        <w:sz w:val="12"/>
        <w:szCs w:val="12"/>
      </w:rPr>
      <w:br/>
    </w:r>
    <w:r w:rsidR="00F9543A">
      <w:rPr>
        <w:rFonts w:cs="Calibri"/>
        <w:sz w:val="12"/>
        <w:szCs w:val="12"/>
      </w:rPr>
      <w:t>Telefax:</w:t>
    </w:r>
    <w:r>
      <w:rPr>
        <w:rFonts w:cs="Calibri"/>
        <w:sz w:val="12"/>
        <w:szCs w:val="12"/>
      </w:rPr>
      <w:tab/>
    </w:r>
    <w:r w:rsidR="00F9543A">
      <w:rPr>
        <w:rFonts w:cs="Calibri"/>
        <w:sz w:val="12"/>
        <w:szCs w:val="12"/>
      </w:rPr>
      <w:t>0521/52207-11</w:t>
    </w:r>
    <w:r w:rsidR="00A76B1E">
      <w:rPr>
        <w:rFonts w:cs="Calibri"/>
        <w:sz w:val="12"/>
        <w:szCs w:val="12"/>
      </w:rPr>
      <w:tab/>
      <w:t xml:space="preserve">Internet: </w:t>
    </w:r>
    <w:hyperlink r:id="rId1" w:history="1">
      <w:r w:rsidRPr="00724642">
        <w:rPr>
          <w:rStyle w:val="Hyperlink"/>
          <w:rFonts w:ascii="Calibri" w:hAnsi="Calibri" w:cs="Calibri"/>
          <w:sz w:val="12"/>
          <w:szCs w:val="12"/>
        </w:rPr>
        <w:t>http://www.netsoft-metall.de</w:t>
      </w:r>
    </w:hyperlink>
    <w:r w:rsidR="00A76B1E">
      <w:rPr>
        <w:rFonts w:ascii="Times New Roman" w:hAnsi="Times New Roman"/>
        <w:sz w:val="12"/>
        <w:szCs w:val="12"/>
      </w:rPr>
      <w:tab/>
    </w:r>
    <w:r w:rsidR="00A76B1E">
      <w:rPr>
        <w:rFonts w:ascii="Times New Roman" w:hAnsi="Times New Roman"/>
        <w:sz w:val="12"/>
        <w:szCs w:val="12"/>
      </w:rPr>
      <w:tab/>
    </w:r>
    <w:r w:rsidR="00A76B1E">
      <w:rPr>
        <w:rFonts w:ascii="Times New Roman" w:hAnsi="Times New Roman"/>
        <w:sz w:val="12"/>
        <w:szCs w:val="12"/>
      </w:rPr>
      <w:tab/>
    </w:r>
    <w:r w:rsidR="00A76B1E">
      <w:rPr>
        <w:rFonts w:cs="Calibri"/>
        <w:sz w:val="12"/>
        <w:szCs w:val="12"/>
      </w:rPr>
      <w:t xml:space="preserve">Telefax: </w:t>
    </w:r>
    <w:r w:rsidR="00A76B1E">
      <w:rPr>
        <w:rFonts w:cs="Calibri"/>
        <w:sz w:val="12"/>
        <w:szCs w:val="12"/>
      </w:rPr>
      <w:tab/>
      <w:t>0421/2007977-9</w:t>
    </w:r>
    <w:r w:rsidR="00A76B1E">
      <w:rPr>
        <w:rFonts w:ascii="Times New Roman" w:hAnsi="Times New Roman"/>
        <w:sz w:val="12"/>
        <w:szCs w:val="1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A71" w:rsidRDefault="00EC4A71">
      <w:pPr>
        <w:spacing w:after="0" w:line="240" w:lineRule="auto"/>
        <w:rPr>
          <w:rFonts w:ascii="Times New Roman" w:hAnsi="Times New Roman"/>
        </w:rPr>
      </w:pPr>
      <w:r>
        <w:rPr>
          <w:rFonts w:ascii="Times New Roman" w:hAnsi="Times New Roman"/>
        </w:rPr>
        <w:separator/>
      </w:r>
    </w:p>
  </w:footnote>
  <w:footnote w:type="continuationSeparator" w:id="0">
    <w:p w:rsidR="00EC4A71" w:rsidRDefault="00EC4A71">
      <w:pPr>
        <w:spacing w:after="0" w:line="240" w:lineRule="auto"/>
        <w:rPr>
          <w:rFonts w:ascii="Times New Roman" w:hAnsi="Times New Roman"/>
        </w:rPr>
      </w:pPr>
      <w:r>
        <w:rPr>
          <w:rFonts w:ascii="Times New Roman" w:hAnsi="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B1E" w:rsidRDefault="00021F77">
    <w:pPr>
      <w:pStyle w:val="Kopfzeile"/>
      <w:rPr>
        <w:rFonts w:ascii="Times New Roman" w:hAnsi="Times New Roman"/>
      </w:rPr>
    </w:pPr>
    <w:r>
      <w:rPr>
        <w:noProof/>
        <w:sz w:val="20"/>
        <w:lang w:eastAsia="de-DE"/>
      </w:rPr>
      <w:drawing>
        <wp:anchor distT="0" distB="0" distL="114300" distR="114300" simplePos="0" relativeHeight="251658752" behindDoc="1" locked="0" layoutInCell="1" allowOverlap="1">
          <wp:simplePos x="0" y="0"/>
          <wp:positionH relativeFrom="column">
            <wp:posOffset>-1015365</wp:posOffset>
          </wp:positionH>
          <wp:positionV relativeFrom="paragraph">
            <wp:posOffset>-458470</wp:posOffset>
          </wp:positionV>
          <wp:extent cx="7855585" cy="800100"/>
          <wp:effectExtent l="0" t="0" r="0" b="0"/>
          <wp:wrapNone/>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55585" cy="800100"/>
                  </a:xfrm>
                  <a:prstGeom prst="rect">
                    <a:avLst/>
                  </a:prstGeom>
                  <a:noFill/>
                </pic:spPr>
              </pic:pic>
            </a:graphicData>
          </a:graphic>
          <wp14:sizeRelH relativeFrom="page">
            <wp14:pctWidth>0</wp14:pctWidth>
          </wp14:sizeRelH>
          <wp14:sizeRelV relativeFrom="page">
            <wp14:pctHeight>0</wp14:pctHeight>
          </wp14:sizeRelV>
        </wp:anchor>
      </w:drawing>
    </w:r>
    <w:r>
      <w:rPr>
        <w:noProof/>
        <w:sz w:val="20"/>
        <w:lang w:eastAsia="de-DE"/>
      </w:rPr>
      <mc:AlternateContent>
        <mc:Choice Requires="wps">
          <w:drawing>
            <wp:anchor distT="0" distB="0" distL="114300" distR="114300" simplePos="0" relativeHeight="251657728" behindDoc="0" locked="0" layoutInCell="1" allowOverlap="1">
              <wp:simplePos x="0" y="0"/>
              <wp:positionH relativeFrom="column">
                <wp:posOffset>-729615</wp:posOffset>
              </wp:positionH>
              <wp:positionV relativeFrom="paragraph">
                <wp:posOffset>-194945</wp:posOffset>
              </wp:positionV>
              <wp:extent cx="5401310" cy="450850"/>
              <wp:effectExtent l="3810" t="0"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310" cy="450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6B1E" w:rsidRDefault="00A76B1E">
                          <w:pPr>
                            <w:pStyle w:val="berschrift2"/>
                            <w:rPr>
                              <w:rFonts w:ascii="Calibri" w:hAnsi="Calibri" w:cs="Calibri"/>
                              <w:color w:val="FFFFFF"/>
                              <w:sz w:val="24"/>
                              <w:szCs w:val="24"/>
                            </w:rPr>
                          </w:pPr>
                          <w:r>
                            <w:rPr>
                              <w:rFonts w:ascii="Calibri" w:hAnsi="Calibri" w:cs="Calibri"/>
                              <w:color w:val="FFFFFF"/>
                              <w:sz w:val="24"/>
                              <w:szCs w:val="24"/>
                            </w:rPr>
                            <w:tab/>
                          </w:r>
                          <w:r w:rsidR="00F22EC2">
                            <w:rPr>
                              <w:rFonts w:ascii="Calibri" w:hAnsi="Calibri" w:cs="Calibri"/>
                              <w:color w:val="FFFFFF"/>
                              <w:sz w:val="24"/>
                              <w:szCs w:val="24"/>
                            </w:rPr>
                            <w:t>Pflichtfeldprüfung Anleitung</w:t>
                          </w:r>
                        </w:p>
                        <w:p w:rsidR="00A76B1E" w:rsidRDefault="00A76B1E">
                          <w:pPr>
                            <w:rPr>
                              <w:rFonts w:ascii="Times New Roman" w:hAnsi="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margin-left:-57.45pt;margin-top:-15.35pt;width:425.3pt;height:3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0SrtQIAALk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" filled="f" stroked="f">
              <v:textbox>
                <w:txbxContent>
                  <w:p w:rsidR="00A76B1E" w:rsidRDefault="00A76B1E">
                    <w:pPr>
                      <w:pStyle w:val="berschrift2"/>
                      <w:rPr>
                        <w:rFonts w:ascii="Calibri" w:hAnsi="Calibri" w:cs="Calibri"/>
                        <w:color w:val="FFFFFF"/>
                        <w:sz w:val="24"/>
                        <w:szCs w:val="24"/>
                      </w:rPr>
                    </w:pPr>
                    <w:r>
                      <w:rPr>
                        <w:rFonts w:ascii="Calibri" w:hAnsi="Calibri" w:cs="Calibri"/>
                        <w:color w:val="FFFFFF"/>
                        <w:sz w:val="24"/>
                        <w:szCs w:val="24"/>
                      </w:rPr>
                      <w:tab/>
                    </w:r>
                    <w:r w:rsidR="00F22EC2">
                      <w:rPr>
                        <w:rFonts w:ascii="Calibri" w:hAnsi="Calibri" w:cs="Calibri"/>
                        <w:color w:val="FFFFFF"/>
                        <w:sz w:val="24"/>
                        <w:szCs w:val="24"/>
                      </w:rPr>
                      <w:t>Pflichtfeldprüfung Anleitung</w:t>
                    </w:r>
                  </w:p>
                  <w:p w:rsidR="00A76B1E" w:rsidRDefault="00A76B1E">
                    <w:pPr>
                      <w:rPr>
                        <w:rFonts w:ascii="Times New Roman" w:hAnsi="Times New Roman"/>
                      </w:rPr>
                    </w:pPr>
                  </w:p>
                </w:txbxContent>
              </v:textbox>
            </v:shape>
          </w:pict>
        </mc:Fallback>
      </mc:AlternateContent>
    </w:r>
    <w:r>
      <w:rPr>
        <w:noProof/>
        <w:sz w:val="20"/>
        <w:lang w:eastAsia="de-DE"/>
      </w:rPr>
      <mc:AlternateContent>
        <mc:Choice Requires="wps">
          <w:drawing>
            <wp:anchor distT="0" distB="0" distL="114300" distR="114300" simplePos="0" relativeHeight="251656704" behindDoc="0" locked="0" layoutInCell="0" allowOverlap="1">
              <wp:simplePos x="0" y="0"/>
              <wp:positionH relativeFrom="page">
                <wp:posOffset>0</wp:posOffset>
              </wp:positionH>
              <wp:positionV relativeFrom="page">
                <wp:posOffset>535305</wp:posOffset>
              </wp:positionV>
              <wp:extent cx="864235" cy="170815"/>
              <wp:effectExtent l="0" t="1905" r="254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235" cy="17081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6B1E" w:rsidRDefault="00A76B1E">
                          <w:pPr>
                            <w:spacing w:after="0" w:line="240" w:lineRule="auto"/>
                            <w:jc w:val="right"/>
                            <w:rPr>
                              <w:rFonts w:ascii="Times New Roman" w:hAnsi="Times New Roman"/>
                              <w:color w:val="FFFFFF"/>
                            </w:rPr>
                          </w:pPr>
                          <w:r>
                            <w:rPr>
                              <w:rFonts w:cs="Calibri"/>
                            </w:rPr>
                            <w:fldChar w:fldCharType="begin"/>
                          </w:r>
                          <w:r>
                            <w:rPr>
                              <w:rFonts w:cs="Calibri"/>
                            </w:rPr>
                            <w:instrText xml:space="preserve"> PAGE   \* MERGEFORMAT </w:instrText>
                          </w:r>
                          <w:r>
                            <w:rPr>
                              <w:rFonts w:cs="Calibri"/>
                            </w:rPr>
                            <w:fldChar w:fldCharType="separate"/>
                          </w:r>
                          <w:r w:rsidR="006B0F9B" w:rsidRPr="006B0F9B">
                            <w:rPr>
                              <w:rFonts w:cs="Calibri"/>
                              <w:noProof/>
                              <w:color w:val="FFFFFF"/>
                            </w:rPr>
                            <w:t>3</w:t>
                          </w:r>
                          <w:r>
                            <w:rPr>
                              <w:rFonts w:cs="Calibri"/>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0;margin-top:42.15pt;width:68.05pt;height:13.4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" o:allowincell="f" fillcolor="#4f81bd" stroked="f">
              <v:textbox inset=",0,,0">
                <w:txbxContent>
                  <w:p w:rsidR="00A76B1E" w:rsidRDefault="00A76B1E">
                    <w:pPr>
                      <w:spacing w:after="0" w:line="240" w:lineRule="auto"/>
                      <w:jc w:val="right"/>
                      <w:rPr>
                        <w:rFonts w:ascii="Times New Roman" w:hAnsi="Times New Roman"/>
                        <w:color w:val="FFFFFF"/>
                      </w:rPr>
                    </w:pPr>
                    <w:r>
                      <w:rPr>
                        <w:rFonts w:cs="Calibri"/>
                      </w:rPr>
                      <w:fldChar w:fldCharType="begin"/>
                    </w:r>
                    <w:r>
                      <w:rPr>
                        <w:rFonts w:cs="Calibri"/>
                      </w:rPr>
                      <w:instrText xml:space="preserve"> PAGE   \* MERGEFORMAT </w:instrText>
                    </w:r>
                    <w:r>
                      <w:rPr>
                        <w:rFonts w:cs="Calibri"/>
                      </w:rPr>
                      <w:fldChar w:fldCharType="separate"/>
                    </w:r>
                    <w:r w:rsidR="006B0F9B" w:rsidRPr="006B0F9B">
                      <w:rPr>
                        <w:rFonts w:cs="Calibri"/>
                        <w:noProof/>
                        <w:color w:val="FFFFFF"/>
                      </w:rPr>
                      <w:t>3</w:t>
                    </w:r>
                    <w:r>
                      <w:rPr>
                        <w:rFonts w:cs="Calibri"/>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15D52"/>
    <w:multiLevelType w:val="hybridMultilevel"/>
    <w:tmpl w:val="A52E47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C9C0099"/>
    <w:multiLevelType w:val="hybridMultilevel"/>
    <w:tmpl w:val="C372993E"/>
    <w:lvl w:ilvl="0" w:tplc="CC543EBA">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D953D3E"/>
    <w:multiLevelType w:val="hybridMultilevel"/>
    <w:tmpl w:val="3BA21AC8"/>
    <w:lvl w:ilvl="0" w:tplc="83E6A884">
      <w:start w:val="3"/>
      <w:numFmt w:val="bullet"/>
      <w:lvlText w:val="-"/>
      <w:lvlJc w:val="left"/>
      <w:pPr>
        <w:ind w:left="1080" w:hanging="360"/>
      </w:pPr>
      <w:rPr>
        <w:rFonts w:ascii="Calibri" w:eastAsia="Times New Roman" w:hAnsi="Calibri"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cs="Times New Roman" w:hint="default"/>
      </w:rPr>
    </w:lvl>
    <w:lvl w:ilvl="3" w:tplc="04070001">
      <w:start w:val="1"/>
      <w:numFmt w:val="bullet"/>
      <w:lvlText w:val=""/>
      <w:lvlJc w:val="left"/>
      <w:pPr>
        <w:ind w:left="3240" w:hanging="360"/>
      </w:pPr>
      <w:rPr>
        <w:rFonts w:ascii="Symbol" w:hAnsi="Symbol" w:cs="Times New Roman"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cs="Times New Roman" w:hint="default"/>
      </w:rPr>
    </w:lvl>
    <w:lvl w:ilvl="6" w:tplc="04070001">
      <w:start w:val="1"/>
      <w:numFmt w:val="bullet"/>
      <w:lvlText w:val=""/>
      <w:lvlJc w:val="left"/>
      <w:pPr>
        <w:ind w:left="5400" w:hanging="360"/>
      </w:pPr>
      <w:rPr>
        <w:rFonts w:ascii="Symbol" w:hAnsi="Symbol" w:cs="Times New Roman"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cs="Times New Roman" w:hint="default"/>
      </w:rPr>
    </w:lvl>
  </w:abstractNum>
  <w:abstractNum w:abstractNumId="3">
    <w:nsid w:val="178A3B79"/>
    <w:multiLevelType w:val="hybridMultilevel"/>
    <w:tmpl w:val="205E18B6"/>
    <w:lvl w:ilvl="0" w:tplc="0407000F">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4">
    <w:nsid w:val="18692BF9"/>
    <w:multiLevelType w:val="hybridMultilevel"/>
    <w:tmpl w:val="DC0076A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189B2BD8"/>
    <w:multiLevelType w:val="hybridMultilevel"/>
    <w:tmpl w:val="8B246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5F60161"/>
    <w:multiLevelType w:val="hybridMultilevel"/>
    <w:tmpl w:val="4A1A2D62"/>
    <w:lvl w:ilvl="0" w:tplc="56A695FC">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7">
    <w:nsid w:val="28336C2D"/>
    <w:multiLevelType w:val="hybridMultilevel"/>
    <w:tmpl w:val="7A2C50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AC91F0B"/>
    <w:multiLevelType w:val="hybridMultilevel"/>
    <w:tmpl w:val="422E42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B5E6827"/>
    <w:multiLevelType w:val="hybridMultilevel"/>
    <w:tmpl w:val="F2D21F86"/>
    <w:lvl w:ilvl="0" w:tplc="C7660970">
      <w:start w:val="4"/>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0">
    <w:nsid w:val="2F911980"/>
    <w:multiLevelType w:val="hybridMultilevel"/>
    <w:tmpl w:val="1C12429A"/>
    <w:lvl w:ilvl="0" w:tplc="EB861048">
      <w:start w:val="1"/>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A6D16F6"/>
    <w:multiLevelType w:val="hybridMultilevel"/>
    <w:tmpl w:val="4B346AE2"/>
    <w:lvl w:ilvl="0" w:tplc="4A4CB1C6">
      <w:start w:val="6"/>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2">
    <w:nsid w:val="424348E3"/>
    <w:multiLevelType w:val="hybridMultilevel"/>
    <w:tmpl w:val="5C7C83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449D6FF9"/>
    <w:multiLevelType w:val="hybridMultilevel"/>
    <w:tmpl w:val="DC0076A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44A06D35"/>
    <w:multiLevelType w:val="hybridMultilevel"/>
    <w:tmpl w:val="D04A2B9A"/>
    <w:lvl w:ilvl="0" w:tplc="04070019">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4E0E3E23"/>
    <w:multiLevelType w:val="hybridMultilevel"/>
    <w:tmpl w:val="279C00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535078FA"/>
    <w:multiLevelType w:val="hybridMultilevel"/>
    <w:tmpl w:val="A4364B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546C00CE"/>
    <w:multiLevelType w:val="hybridMultilevel"/>
    <w:tmpl w:val="205A7886"/>
    <w:lvl w:ilvl="0" w:tplc="EB08593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8">
    <w:nsid w:val="5A06722F"/>
    <w:multiLevelType w:val="hybridMultilevel"/>
    <w:tmpl w:val="C6265DD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5E762D33"/>
    <w:multiLevelType w:val="hybridMultilevel"/>
    <w:tmpl w:val="31003F16"/>
    <w:lvl w:ilvl="0" w:tplc="0407000F">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0">
    <w:nsid w:val="618F033E"/>
    <w:multiLevelType w:val="hybridMultilevel"/>
    <w:tmpl w:val="FCE0BCE8"/>
    <w:lvl w:ilvl="0" w:tplc="04070001">
      <w:start w:val="1"/>
      <w:numFmt w:val="bullet"/>
      <w:lvlText w:val=""/>
      <w:lvlJc w:val="left"/>
      <w:pPr>
        <w:ind w:left="720" w:hanging="360"/>
      </w:pPr>
      <w:rPr>
        <w:rFonts w:ascii="Symbol" w:hAnsi="Symbol"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21">
    <w:nsid w:val="6A004D48"/>
    <w:multiLevelType w:val="hybridMultilevel"/>
    <w:tmpl w:val="48DEC3D0"/>
    <w:lvl w:ilvl="0" w:tplc="2F0A222C">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6D825347"/>
    <w:multiLevelType w:val="hybridMultilevel"/>
    <w:tmpl w:val="3E20CE1C"/>
    <w:lvl w:ilvl="0" w:tplc="0407000F">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3">
    <w:nsid w:val="6EA2031E"/>
    <w:multiLevelType w:val="hybridMultilevel"/>
    <w:tmpl w:val="688414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71482EA6"/>
    <w:multiLevelType w:val="multilevel"/>
    <w:tmpl w:val="5D00587E"/>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5">
    <w:nsid w:val="75CB3AC5"/>
    <w:multiLevelType w:val="hybridMultilevel"/>
    <w:tmpl w:val="70E09C6C"/>
    <w:lvl w:ilvl="0" w:tplc="0407000F">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6">
    <w:nsid w:val="77CF0796"/>
    <w:multiLevelType w:val="hybridMultilevel"/>
    <w:tmpl w:val="4D925D62"/>
    <w:lvl w:ilvl="0" w:tplc="D37A6D8E">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7">
    <w:nsid w:val="7B2A5256"/>
    <w:multiLevelType w:val="hybridMultilevel"/>
    <w:tmpl w:val="C35C49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2"/>
  </w:num>
  <w:num w:numId="3">
    <w:abstractNumId w:val="26"/>
  </w:num>
  <w:num w:numId="4">
    <w:abstractNumId w:val="20"/>
  </w:num>
  <w:num w:numId="5">
    <w:abstractNumId w:val="19"/>
  </w:num>
  <w:num w:numId="6">
    <w:abstractNumId w:val="2"/>
  </w:num>
  <w:num w:numId="7">
    <w:abstractNumId w:val="11"/>
  </w:num>
  <w:num w:numId="8">
    <w:abstractNumId w:val="6"/>
  </w:num>
  <w:num w:numId="9">
    <w:abstractNumId w:val="9"/>
  </w:num>
  <w:num w:numId="10">
    <w:abstractNumId w:val="25"/>
  </w:num>
  <w:num w:numId="11">
    <w:abstractNumId w:val="12"/>
  </w:num>
  <w:num w:numId="12">
    <w:abstractNumId w:val="7"/>
  </w:num>
  <w:num w:numId="13">
    <w:abstractNumId w:val="4"/>
  </w:num>
  <w:num w:numId="14">
    <w:abstractNumId w:val="18"/>
  </w:num>
  <w:num w:numId="15">
    <w:abstractNumId w:val="10"/>
  </w:num>
  <w:num w:numId="16">
    <w:abstractNumId w:val="13"/>
  </w:num>
  <w:num w:numId="17">
    <w:abstractNumId w:val="14"/>
  </w:num>
  <w:num w:numId="18">
    <w:abstractNumId w:val="17"/>
  </w:num>
  <w:num w:numId="19">
    <w:abstractNumId w:val="5"/>
  </w:num>
  <w:num w:numId="20">
    <w:abstractNumId w:val="0"/>
  </w:num>
  <w:num w:numId="21">
    <w:abstractNumId w:val="15"/>
  </w:num>
  <w:num w:numId="22">
    <w:abstractNumId w:val="8"/>
  </w:num>
  <w:num w:numId="23">
    <w:abstractNumId w:val="27"/>
  </w:num>
  <w:num w:numId="24">
    <w:abstractNumId w:val="16"/>
  </w:num>
  <w:num w:numId="25">
    <w:abstractNumId w:val="24"/>
  </w:num>
  <w:num w:numId="26">
    <w:abstractNumId w:val="23"/>
  </w:num>
  <w:num w:numId="27">
    <w:abstractNumId w:val="1"/>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doNotHyphenateCaps/>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14"/>
    <w:rsid w:val="00002D5E"/>
    <w:rsid w:val="00012D65"/>
    <w:rsid w:val="00015E4B"/>
    <w:rsid w:val="00016289"/>
    <w:rsid w:val="00021F77"/>
    <w:rsid w:val="0002625D"/>
    <w:rsid w:val="00031A40"/>
    <w:rsid w:val="00047469"/>
    <w:rsid w:val="00064551"/>
    <w:rsid w:val="00064631"/>
    <w:rsid w:val="00067047"/>
    <w:rsid w:val="000742FD"/>
    <w:rsid w:val="00075306"/>
    <w:rsid w:val="00082347"/>
    <w:rsid w:val="000830D2"/>
    <w:rsid w:val="00087228"/>
    <w:rsid w:val="000B0816"/>
    <w:rsid w:val="000E1102"/>
    <w:rsid w:val="000E740D"/>
    <w:rsid w:val="00107AFF"/>
    <w:rsid w:val="001132C5"/>
    <w:rsid w:val="00121029"/>
    <w:rsid w:val="0012162C"/>
    <w:rsid w:val="00136273"/>
    <w:rsid w:val="00142276"/>
    <w:rsid w:val="00164AF9"/>
    <w:rsid w:val="00174487"/>
    <w:rsid w:val="00174A66"/>
    <w:rsid w:val="001825FD"/>
    <w:rsid w:val="00183249"/>
    <w:rsid w:val="001928E9"/>
    <w:rsid w:val="001A4ABF"/>
    <w:rsid w:val="001C3565"/>
    <w:rsid w:val="00207445"/>
    <w:rsid w:val="00214AB0"/>
    <w:rsid w:val="00222980"/>
    <w:rsid w:val="00222DD5"/>
    <w:rsid w:val="00244FEC"/>
    <w:rsid w:val="00292068"/>
    <w:rsid w:val="002951ED"/>
    <w:rsid w:val="002B1184"/>
    <w:rsid w:val="002B18E2"/>
    <w:rsid w:val="002B593B"/>
    <w:rsid w:val="002B7C7F"/>
    <w:rsid w:val="002F274E"/>
    <w:rsid w:val="002F5CDF"/>
    <w:rsid w:val="00306919"/>
    <w:rsid w:val="0033226D"/>
    <w:rsid w:val="0033381F"/>
    <w:rsid w:val="00363C9B"/>
    <w:rsid w:val="003803D5"/>
    <w:rsid w:val="0039123E"/>
    <w:rsid w:val="0039297D"/>
    <w:rsid w:val="00396616"/>
    <w:rsid w:val="003B4B55"/>
    <w:rsid w:val="003B5D14"/>
    <w:rsid w:val="003E712D"/>
    <w:rsid w:val="00412CBE"/>
    <w:rsid w:val="00413EBA"/>
    <w:rsid w:val="00414041"/>
    <w:rsid w:val="0041595B"/>
    <w:rsid w:val="0042343B"/>
    <w:rsid w:val="00437CC3"/>
    <w:rsid w:val="00437F9C"/>
    <w:rsid w:val="00461163"/>
    <w:rsid w:val="004815BD"/>
    <w:rsid w:val="00484451"/>
    <w:rsid w:val="00485D93"/>
    <w:rsid w:val="00486D10"/>
    <w:rsid w:val="004A0F58"/>
    <w:rsid w:val="004C13C6"/>
    <w:rsid w:val="004C69D9"/>
    <w:rsid w:val="004D6EC8"/>
    <w:rsid w:val="004E5F0F"/>
    <w:rsid w:val="004F3D53"/>
    <w:rsid w:val="004F4958"/>
    <w:rsid w:val="004F4A7A"/>
    <w:rsid w:val="00512450"/>
    <w:rsid w:val="00530257"/>
    <w:rsid w:val="00531B81"/>
    <w:rsid w:val="00537A57"/>
    <w:rsid w:val="00547783"/>
    <w:rsid w:val="00576331"/>
    <w:rsid w:val="00576D1D"/>
    <w:rsid w:val="00582314"/>
    <w:rsid w:val="005A297C"/>
    <w:rsid w:val="005A7E8D"/>
    <w:rsid w:val="005B7C2E"/>
    <w:rsid w:val="005D7A93"/>
    <w:rsid w:val="005E3D05"/>
    <w:rsid w:val="00613ECA"/>
    <w:rsid w:val="00630A2B"/>
    <w:rsid w:val="0065095A"/>
    <w:rsid w:val="00662244"/>
    <w:rsid w:val="006648F6"/>
    <w:rsid w:val="00676651"/>
    <w:rsid w:val="006A10AE"/>
    <w:rsid w:val="006B0F9B"/>
    <w:rsid w:val="006B7321"/>
    <w:rsid w:val="006E7314"/>
    <w:rsid w:val="007045DB"/>
    <w:rsid w:val="00731857"/>
    <w:rsid w:val="00732BCE"/>
    <w:rsid w:val="00744365"/>
    <w:rsid w:val="00750B19"/>
    <w:rsid w:val="007610A9"/>
    <w:rsid w:val="00763804"/>
    <w:rsid w:val="007716C6"/>
    <w:rsid w:val="00771B66"/>
    <w:rsid w:val="00776D48"/>
    <w:rsid w:val="007772E3"/>
    <w:rsid w:val="007A733D"/>
    <w:rsid w:val="007C69FF"/>
    <w:rsid w:val="007D2ED1"/>
    <w:rsid w:val="007F2E08"/>
    <w:rsid w:val="00812F2D"/>
    <w:rsid w:val="00815A81"/>
    <w:rsid w:val="008210F7"/>
    <w:rsid w:val="00821BB0"/>
    <w:rsid w:val="00824470"/>
    <w:rsid w:val="00831ADA"/>
    <w:rsid w:val="008500CB"/>
    <w:rsid w:val="00884E40"/>
    <w:rsid w:val="008878C9"/>
    <w:rsid w:val="008A1B3C"/>
    <w:rsid w:val="008A2B0F"/>
    <w:rsid w:val="008C44C7"/>
    <w:rsid w:val="008F6D79"/>
    <w:rsid w:val="009019B2"/>
    <w:rsid w:val="00937542"/>
    <w:rsid w:val="00940EA0"/>
    <w:rsid w:val="00943494"/>
    <w:rsid w:val="00973AB8"/>
    <w:rsid w:val="00974D7C"/>
    <w:rsid w:val="009939DC"/>
    <w:rsid w:val="009945FB"/>
    <w:rsid w:val="009A3332"/>
    <w:rsid w:val="009C6578"/>
    <w:rsid w:val="009D05D3"/>
    <w:rsid w:val="009D1F8A"/>
    <w:rsid w:val="009D7987"/>
    <w:rsid w:val="00A025EE"/>
    <w:rsid w:val="00A03E86"/>
    <w:rsid w:val="00A132C4"/>
    <w:rsid w:val="00A17B6F"/>
    <w:rsid w:val="00A20FD6"/>
    <w:rsid w:val="00A74FDD"/>
    <w:rsid w:val="00A76B1E"/>
    <w:rsid w:val="00A862E1"/>
    <w:rsid w:val="00A9065A"/>
    <w:rsid w:val="00AA3629"/>
    <w:rsid w:val="00AA4D07"/>
    <w:rsid w:val="00AB3E1A"/>
    <w:rsid w:val="00AC5532"/>
    <w:rsid w:val="00AD1F4C"/>
    <w:rsid w:val="00AD2399"/>
    <w:rsid w:val="00AE048E"/>
    <w:rsid w:val="00AF36BA"/>
    <w:rsid w:val="00B071BB"/>
    <w:rsid w:val="00B1204F"/>
    <w:rsid w:val="00B246DC"/>
    <w:rsid w:val="00B24A8F"/>
    <w:rsid w:val="00B34E35"/>
    <w:rsid w:val="00B556A0"/>
    <w:rsid w:val="00B834FF"/>
    <w:rsid w:val="00BB0076"/>
    <w:rsid w:val="00BB4C0F"/>
    <w:rsid w:val="00BE2A57"/>
    <w:rsid w:val="00BE5D2E"/>
    <w:rsid w:val="00C0245F"/>
    <w:rsid w:val="00C45378"/>
    <w:rsid w:val="00C533D5"/>
    <w:rsid w:val="00C61F6D"/>
    <w:rsid w:val="00CA704B"/>
    <w:rsid w:val="00CB5471"/>
    <w:rsid w:val="00CF3B39"/>
    <w:rsid w:val="00D04BD6"/>
    <w:rsid w:val="00D0685E"/>
    <w:rsid w:val="00D31B2F"/>
    <w:rsid w:val="00D526E4"/>
    <w:rsid w:val="00D758D1"/>
    <w:rsid w:val="00D768D7"/>
    <w:rsid w:val="00DA1FAA"/>
    <w:rsid w:val="00DB42A6"/>
    <w:rsid w:val="00DE3D03"/>
    <w:rsid w:val="00DF1D29"/>
    <w:rsid w:val="00E15FD5"/>
    <w:rsid w:val="00E23511"/>
    <w:rsid w:val="00E2450C"/>
    <w:rsid w:val="00E44C50"/>
    <w:rsid w:val="00E62092"/>
    <w:rsid w:val="00E72E67"/>
    <w:rsid w:val="00EA0D87"/>
    <w:rsid w:val="00EC4A71"/>
    <w:rsid w:val="00ED324F"/>
    <w:rsid w:val="00ED4C46"/>
    <w:rsid w:val="00EE0CA5"/>
    <w:rsid w:val="00EE29C4"/>
    <w:rsid w:val="00F22EC2"/>
    <w:rsid w:val="00F24DE4"/>
    <w:rsid w:val="00F35122"/>
    <w:rsid w:val="00F9543A"/>
    <w:rsid w:val="00FB1C09"/>
    <w:rsid w:val="00FF42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12CBE"/>
    <w:pPr>
      <w:spacing w:after="200" w:line="276" w:lineRule="auto"/>
    </w:pPr>
    <w:rPr>
      <w:rFonts w:ascii="Calibri" w:hAnsi="Calibri"/>
      <w:sz w:val="22"/>
      <w:szCs w:val="22"/>
      <w:lang w:eastAsia="en-US"/>
    </w:rPr>
  </w:style>
  <w:style w:type="paragraph" w:styleId="berschrift2">
    <w:name w:val="heading 2"/>
    <w:basedOn w:val="Standard"/>
    <w:next w:val="Standard"/>
    <w:qFormat/>
    <w:rsid w:val="00412CBE"/>
    <w:pPr>
      <w:keepNext/>
      <w:spacing w:after="0" w:line="240" w:lineRule="auto"/>
      <w:outlineLvl w:val="1"/>
    </w:pPr>
    <w:rPr>
      <w:rFonts w:ascii="Times New Roman" w:hAnsi="Times New Roman"/>
      <w:b/>
      <w:bCs/>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2Char">
    <w:name w:val="Heading 2 Char"/>
    <w:rsid w:val="00412CBE"/>
    <w:rPr>
      <w:rFonts w:ascii="Times New Roman" w:hAnsi="Times New Roman" w:cs="Times New Roman"/>
      <w:b/>
      <w:bCs/>
      <w:sz w:val="24"/>
      <w:szCs w:val="24"/>
    </w:rPr>
  </w:style>
  <w:style w:type="paragraph" w:customStyle="1" w:styleId="Listenabsatz1">
    <w:name w:val="Listenabsatz1"/>
    <w:basedOn w:val="Standard"/>
    <w:rsid w:val="00412CBE"/>
    <w:pPr>
      <w:ind w:left="720"/>
    </w:pPr>
  </w:style>
  <w:style w:type="paragraph" w:customStyle="1" w:styleId="Sprechblasentext1">
    <w:name w:val="Sprechblasentext1"/>
    <w:basedOn w:val="Standard"/>
    <w:rsid w:val="00412CBE"/>
    <w:pPr>
      <w:spacing w:after="0" w:line="240" w:lineRule="auto"/>
    </w:pPr>
    <w:rPr>
      <w:rFonts w:ascii="Tahoma" w:hAnsi="Tahoma" w:cs="Tahoma"/>
      <w:sz w:val="16"/>
      <w:szCs w:val="16"/>
    </w:rPr>
  </w:style>
  <w:style w:type="character" w:customStyle="1" w:styleId="BalloonTextChar">
    <w:name w:val="Balloon Text Char"/>
    <w:rsid w:val="00412CBE"/>
    <w:rPr>
      <w:rFonts w:ascii="Tahoma" w:hAnsi="Tahoma" w:cs="Tahoma"/>
      <w:sz w:val="16"/>
      <w:szCs w:val="16"/>
    </w:rPr>
  </w:style>
  <w:style w:type="paragraph" w:styleId="Kopfzeile">
    <w:name w:val="header"/>
    <w:basedOn w:val="Standard"/>
    <w:semiHidden/>
    <w:rsid w:val="00412CBE"/>
    <w:pPr>
      <w:tabs>
        <w:tab w:val="center" w:pos="4536"/>
        <w:tab w:val="right" w:pos="9072"/>
      </w:tabs>
      <w:spacing w:after="0" w:line="240" w:lineRule="auto"/>
    </w:pPr>
  </w:style>
  <w:style w:type="character" w:customStyle="1" w:styleId="HeaderChar">
    <w:name w:val="Header Char"/>
    <w:rsid w:val="00412CBE"/>
    <w:rPr>
      <w:rFonts w:ascii="Times New Roman" w:hAnsi="Times New Roman" w:cs="Times New Roman"/>
    </w:rPr>
  </w:style>
  <w:style w:type="paragraph" w:styleId="Fuzeile">
    <w:name w:val="footer"/>
    <w:basedOn w:val="Standard"/>
    <w:semiHidden/>
    <w:rsid w:val="00412CBE"/>
    <w:pPr>
      <w:tabs>
        <w:tab w:val="center" w:pos="4536"/>
        <w:tab w:val="right" w:pos="9072"/>
      </w:tabs>
      <w:spacing w:after="0" w:line="240" w:lineRule="auto"/>
    </w:pPr>
  </w:style>
  <w:style w:type="character" w:customStyle="1" w:styleId="FooterChar">
    <w:name w:val="Footer Char"/>
    <w:rsid w:val="00412CBE"/>
    <w:rPr>
      <w:rFonts w:ascii="Times New Roman" w:hAnsi="Times New Roman" w:cs="Times New Roman"/>
    </w:rPr>
  </w:style>
  <w:style w:type="character" w:styleId="Hyperlink">
    <w:name w:val="Hyperlink"/>
    <w:semiHidden/>
    <w:rsid w:val="00412CBE"/>
    <w:rPr>
      <w:rFonts w:ascii="Times New Roman" w:hAnsi="Times New Roman" w:cs="Times New Roman"/>
      <w:color w:val="0000FF"/>
      <w:u w:val="single"/>
    </w:rPr>
  </w:style>
  <w:style w:type="paragraph" w:styleId="StandardWeb">
    <w:name w:val="Normal (Web)"/>
    <w:basedOn w:val="Standard"/>
    <w:semiHidden/>
    <w:rsid w:val="00412CBE"/>
    <w:pPr>
      <w:spacing w:before="100" w:beforeAutospacing="1" w:after="100" w:afterAutospacing="1" w:line="240" w:lineRule="auto"/>
    </w:pPr>
    <w:rPr>
      <w:rFonts w:ascii="Times New Roman" w:hAnsi="Times New Roman"/>
      <w:sz w:val="24"/>
      <w:szCs w:val="24"/>
      <w:lang w:eastAsia="de-DE"/>
    </w:rPr>
  </w:style>
  <w:style w:type="table" w:styleId="Tabellenraster">
    <w:name w:val="Table Grid"/>
    <w:basedOn w:val="NormaleTabelle"/>
    <w:uiPriority w:val="59"/>
    <w:rsid w:val="005A29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13ECA"/>
    <w:pPr>
      <w:autoSpaceDE w:val="0"/>
      <w:autoSpaceDN w:val="0"/>
      <w:adjustRightInd w:val="0"/>
    </w:pPr>
    <w:rPr>
      <w:rFonts w:ascii="Arial" w:hAnsi="Arial" w:cs="Arial"/>
      <w:color w:val="000000"/>
      <w:sz w:val="24"/>
      <w:szCs w:val="24"/>
    </w:rPr>
  </w:style>
  <w:style w:type="paragraph" w:styleId="Sprechblasentext">
    <w:name w:val="Balloon Text"/>
    <w:basedOn w:val="Standard"/>
    <w:link w:val="SprechblasentextZchn"/>
    <w:uiPriority w:val="99"/>
    <w:semiHidden/>
    <w:unhideWhenUsed/>
    <w:rsid w:val="00396616"/>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396616"/>
    <w:rPr>
      <w:rFonts w:ascii="Tahoma" w:hAnsi="Tahoma" w:cs="Tahoma"/>
      <w:sz w:val="16"/>
      <w:szCs w:val="16"/>
      <w:lang w:eastAsia="en-US"/>
    </w:rPr>
  </w:style>
  <w:style w:type="paragraph" w:styleId="KeinLeerraum">
    <w:name w:val="No Spacing"/>
    <w:uiPriority w:val="1"/>
    <w:qFormat/>
    <w:rsid w:val="00485D93"/>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12CBE"/>
    <w:pPr>
      <w:spacing w:after="200" w:line="276" w:lineRule="auto"/>
    </w:pPr>
    <w:rPr>
      <w:rFonts w:ascii="Calibri" w:hAnsi="Calibri"/>
      <w:sz w:val="22"/>
      <w:szCs w:val="22"/>
      <w:lang w:eastAsia="en-US"/>
    </w:rPr>
  </w:style>
  <w:style w:type="paragraph" w:styleId="berschrift2">
    <w:name w:val="heading 2"/>
    <w:basedOn w:val="Standard"/>
    <w:next w:val="Standard"/>
    <w:qFormat/>
    <w:rsid w:val="00412CBE"/>
    <w:pPr>
      <w:keepNext/>
      <w:spacing w:after="0" w:line="240" w:lineRule="auto"/>
      <w:outlineLvl w:val="1"/>
    </w:pPr>
    <w:rPr>
      <w:rFonts w:ascii="Times New Roman" w:hAnsi="Times New Roman"/>
      <w:b/>
      <w:bCs/>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2Char">
    <w:name w:val="Heading 2 Char"/>
    <w:rsid w:val="00412CBE"/>
    <w:rPr>
      <w:rFonts w:ascii="Times New Roman" w:hAnsi="Times New Roman" w:cs="Times New Roman"/>
      <w:b/>
      <w:bCs/>
      <w:sz w:val="24"/>
      <w:szCs w:val="24"/>
    </w:rPr>
  </w:style>
  <w:style w:type="paragraph" w:customStyle="1" w:styleId="Listenabsatz1">
    <w:name w:val="Listenabsatz1"/>
    <w:basedOn w:val="Standard"/>
    <w:rsid w:val="00412CBE"/>
    <w:pPr>
      <w:ind w:left="720"/>
    </w:pPr>
  </w:style>
  <w:style w:type="paragraph" w:customStyle="1" w:styleId="Sprechblasentext1">
    <w:name w:val="Sprechblasentext1"/>
    <w:basedOn w:val="Standard"/>
    <w:rsid w:val="00412CBE"/>
    <w:pPr>
      <w:spacing w:after="0" w:line="240" w:lineRule="auto"/>
    </w:pPr>
    <w:rPr>
      <w:rFonts w:ascii="Tahoma" w:hAnsi="Tahoma" w:cs="Tahoma"/>
      <w:sz w:val="16"/>
      <w:szCs w:val="16"/>
    </w:rPr>
  </w:style>
  <w:style w:type="character" w:customStyle="1" w:styleId="BalloonTextChar">
    <w:name w:val="Balloon Text Char"/>
    <w:rsid w:val="00412CBE"/>
    <w:rPr>
      <w:rFonts w:ascii="Tahoma" w:hAnsi="Tahoma" w:cs="Tahoma"/>
      <w:sz w:val="16"/>
      <w:szCs w:val="16"/>
    </w:rPr>
  </w:style>
  <w:style w:type="paragraph" w:styleId="Kopfzeile">
    <w:name w:val="header"/>
    <w:basedOn w:val="Standard"/>
    <w:semiHidden/>
    <w:rsid w:val="00412CBE"/>
    <w:pPr>
      <w:tabs>
        <w:tab w:val="center" w:pos="4536"/>
        <w:tab w:val="right" w:pos="9072"/>
      </w:tabs>
      <w:spacing w:after="0" w:line="240" w:lineRule="auto"/>
    </w:pPr>
  </w:style>
  <w:style w:type="character" w:customStyle="1" w:styleId="HeaderChar">
    <w:name w:val="Header Char"/>
    <w:rsid w:val="00412CBE"/>
    <w:rPr>
      <w:rFonts w:ascii="Times New Roman" w:hAnsi="Times New Roman" w:cs="Times New Roman"/>
    </w:rPr>
  </w:style>
  <w:style w:type="paragraph" w:styleId="Fuzeile">
    <w:name w:val="footer"/>
    <w:basedOn w:val="Standard"/>
    <w:semiHidden/>
    <w:rsid w:val="00412CBE"/>
    <w:pPr>
      <w:tabs>
        <w:tab w:val="center" w:pos="4536"/>
        <w:tab w:val="right" w:pos="9072"/>
      </w:tabs>
      <w:spacing w:after="0" w:line="240" w:lineRule="auto"/>
    </w:pPr>
  </w:style>
  <w:style w:type="character" w:customStyle="1" w:styleId="FooterChar">
    <w:name w:val="Footer Char"/>
    <w:rsid w:val="00412CBE"/>
    <w:rPr>
      <w:rFonts w:ascii="Times New Roman" w:hAnsi="Times New Roman" w:cs="Times New Roman"/>
    </w:rPr>
  </w:style>
  <w:style w:type="character" w:styleId="Hyperlink">
    <w:name w:val="Hyperlink"/>
    <w:semiHidden/>
    <w:rsid w:val="00412CBE"/>
    <w:rPr>
      <w:rFonts w:ascii="Times New Roman" w:hAnsi="Times New Roman" w:cs="Times New Roman"/>
      <w:color w:val="0000FF"/>
      <w:u w:val="single"/>
    </w:rPr>
  </w:style>
  <w:style w:type="paragraph" w:styleId="StandardWeb">
    <w:name w:val="Normal (Web)"/>
    <w:basedOn w:val="Standard"/>
    <w:semiHidden/>
    <w:rsid w:val="00412CBE"/>
    <w:pPr>
      <w:spacing w:before="100" w:beforeAutospacing="1" w:after="100" w:afterAutospacing="1" w:line="240" w:lineRule="auto"/>
    </w:pPr>
    <w:rPr>
      <w:rFonts w:ascii="Times New Roman" w:hAnsi="Times New Roman"/>
      <w:sz w:val="24"/>
      <w:szCs w:val="24"/>
      <w:lang w:eastAsia="de-DE"/>
    </w:rPr>
  </w:style>
  <w:style w:type="table" w:styleId="Tabellenraster">
    <w:name w:val="Table Grid"/>
    <w:basedOn w:val="NormaleTabelle"/>
    <w:uiPriority w:val="59"/>
    <w:rsid w:val="005A29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13ECA"/>
    <w:pPr>
      <w:autoSpaceDE w:val="0"/>
      <w:autoSpaceDN w:val="0"/>
      <w:adjustRightInd w:val="0"/>
    </w:pPr>
    <w:rPr>
      <w:rFonts w:ascii="Arial" w:hAnsi="Arial" w:cs="Arial"/>
      <w:color w:val="000000"/>
      <w:sz w:val="24"/>
      <w:szCs w:val="24"/>
    </w:rPr>
  </w:style>
  <w:style w:type="paragraph" w:styleId="Sprechblasentext">
    <w:name w:val="Balloon Text"/>
    <w:basedOn w:val="Standard"/>
    <w:link w:val="SprechblasentextZchn"/>
    <w:uiPriority w:val="99"/>
    <w:semiHidden/>
    <w:unhideWhenUsed/>
    <w:rsid w:val="00396616"/>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396616"/>
    <w:rPr>
      <w:rFonts w:ascii="Tahoma" w:hAnsi="Tahoma" w:cs="Tahoma"/>
      <w:sz w:val="16"/>
      <w:szCs w:val="16"/>
      <w:lang w:eastAsia="en-US"/>
    </w:rPr>
  </w:style>
  <w:style w:type="paragraph" w:styleId="KeinLeerraum">
    <w:name w:val="No Spacing"/>
    <w:uiPriority w:val="1"/>
    <w:qFormat/>
    <w:rsid w:val="00485D93"/>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netsoft-metal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ateitausch\Vorlage%20NetSoft%20Dokus.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F7D2E-0328-472B-AA9C-D85EAAFB8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NetSoft Dokus.dot</Template>
  <TotalTime>0</TotalTime>
  <Pages>4</Pages>
  <Words>282</Words>
  <Characters>1851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Installationshinweise Schüco-Schnittstelle</vt:lpstr>
    </vt:vector>
  </TitlesOfParts>
  <Company>Netsoft GmbH</Company>
  <LinksUpToDate>false</LinksUpToDate>
  <CharactersWithSpaces>2129</CharactersWithSpaces>
  <SharedDoc>false</SharedDoc>
  <HLinks>
    <vt:vector size="6" baseType="variant">
      <vt:variant>
        <vt:i4>7208999</vt:i4>
      </vt:variant>
      <vt:variant>
        <vt:i4>0</vt:i4>
      </vt:variant>
      <vt:variant>
        <vt:i4>0</vt:i4>
      </vt:variant>
      <vt:variant>
        <vt:i4>5</vt:i4>
      </vt:variant>
      <vt:variant>
        <vt:lpwstr>http://www.netsoftbielefeld.de/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Installationshinweise Schüco-Schnittstelle</dc:title>
  <dc:creator>MKersten</dc:creator>
  <cp:lastModifiedBy>User2</cp:lastModifiedBy>
  <cp:revision>20</cp:revision>
  <cp:lastPrinted>2013-05-28T07:13:00Z</cp:lastPrinted>
  <dcterms:created xsi:type="dcterms:W3CDTF">2019-01-31T13:55:00Z</dcterms:created>
  <dcterms:modified xsi:type="dcterms:W3CDTF">2019-04-30T11:24:00Z</dcterms:modified>
</cp:coreProperties>
</file>